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BE2F" w14:textId="2A96BB34" w:rsidR="00A15797" w:rsidRDefault="00532FE7">
      <w:pPr>
        <w:pStyle w:val="Titolo1"/>
        <w:jc w:val="center"/>
        <w:rPr>
          <w:sz w:val="36"/>
          <w:szCs w:val="36"/>
        </w:rPr>
      </w:pPr>
      <w:r>
        <w:rPr>
          <w:rFonts w:ascii="Calibri" w:hAnsi="Calibri" w:cs="Arial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F058C63" wp14:editId="60219AD6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6118860" cy="112014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041">
        <w:rPr>
          <w:rFonts w:ascii="Calibri" w:hAnsi="Calibri" w:cs="Arial"/>
          <w:b/>
          <w:sz w:val="36"/>
          <w:szCs w:val="36"/>
        </w:rPr>
        <w:t>Corti a Ponte</w:t>
      </w:r>
      <w:r w:rsidR="003717B3">
        <w:rPr>
          <w:rFonts w:ascii="Calibri" w:hAnsi="Calibri" w:cs="Arial"/>
          <w:b/>
          <w:sz w:val="36"/>
          <w:szCs w:val="36"/>
        </w:rPr>
        <w:t xml:space="preserve"> | </w:t>
      </w:r>
      <w:r w:rsidR="003717B3" w:rsidRPr="00532FE7">
        <w:rPr>
          <w:rFonts w:ascii="Calibri" w:hAnsi="Calibri" w:cs="Arial"/>
          <w:b/>
          <w:i/>
          <w:iCs/>
          <w:sz w:val="36"/>
          <w:szCs w:val="36"/>
        </w:rPr>
        <w:t>Secondo Tempo</w:t>
      </w:r>
    </w:p>
    <w:p w14:paraId="2D3302AB" w14:textId="09D424DC" w:rsidR="00A15797" w:rsidRDefault="009A0041">
      <w:pPr>
        <w:jc w:val="center"/>
        <w:rPr>
          <w:color w:val="1B75BC"/>
          <w:sz w:val="28"/>
          <w:szCs w:val="28"/>
        </w:rPr>
      </w:pPr>
      <w:r>
        <w:rPr>
          <w:rFonts w:cs="Arial"/>
          <w:color w:val="1B75BC"/>
          <w:sz w:val="28"/>
          <w:szCs w:val="28"/>
        </w:rPr>
        <w:t>13° festival internazionale di cortometraggi</w:t>
      </w:r>
    </w:p>
    <w:p w14:paraId="18FA1BB0" w14:textId="22449CF7" w:rsidR="00A15797" w:rsidRDefault="009A0041">
      <w:pPr>
        <w:jc w:val="center"/>
        <w:rPr>
          <w:color w:val="1B75BC"/>
          <w:sz w:val="28"/>
          <w:szCs w:val="28"/>
        </w:rPr>
      </w:pPr>
      <w:r>
        <w:rPr>
          <w:color w:val="1B75BC"/>
          <w:sz w:val="28"/>
          <w:szCs w:val="28"/>
        </w:rPr>
        <w:t>Dai 3 ai 99 anni</w:t>
      </w:r>
    </w:p>
    <w:p w14:paraId="4E04DFF1" w14:textId="789EB88A" w:rsidR="00A15797" w:rsidRDefault="00A15797">
      <w:pPr>
        <w:jc w:val="center"/>
        <w:rPr>
          <w:rFonts w:cs="Arial"/>
          <w:sz w:val="28"/>
          <w:szCs w:val="28"/>
        </w:rPr>
      </w:pPr>
    </w:p>
    <w:p w14:paraId="55B020FA" w14:textId="77777777" w:rsidR="00A15797" w:rsidRDefault="00A15797"/>
    <w:p w14:paraId="5B7A8338" w14:textId="41E4AE95" w:rsidR="00A45213" w:rsidRPr="00473D6D" w:rsidRDefault="00473D6D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Premiazione</w:t>
      </w:r>
      <w:r w:rsidR="00E21C43">
        <w:rPr>
          <w:b/>
          <w:bCs/>
          <w:color w:val="FF0000"/>
          <w:sz w:val="28"/>
          <w:szCs w:val="28"/>
        </w:rPr>
        <w:t xml:space="preserve"> social</w:t>
      </w:r>
      <w:r w:rsidR="00F35805" w:rsidRPr="00473D6D">
        <w:rPr>
          <w:b/>
          <w:bCs/>
          <w:color w:val="FF0000"/>
          <w:sz w:val="28"/>
          <w:szCs w:val="28"/>
        </w:rPr>
        <w:t xml:space="preserve"> per la </w:t>
      </w:r>
      <w:r w:rsidR="00F404B0" w:rsidRPr="00473D6D">
        <w:rPr>
          <w:b/>
          <w:bCs/>
          <w:color w:val="FF0000"/>
          <w:sz w:val="28"/>
          <w:szCs w:val="28"/>
        </w:rPr>
        <w:t>XIII</w:t>
      </w:r>
      <w:r w:rsidR="00F35805" w:rsidRPr="00473D6D">
        <w:rPr>
          <w:b/>
          <w:bCs/>
          <w:color w:val="FF0000"/>
          <w:sz w:val="28"/>
          <w:szCs w:val="28"/>
        </w:rPr>
        <w:t xml:space="preserve"> edizione del festival internazionale di cortometraggi</w:t>
      </w:r>
    </w:p>
    <w:p w14:paraId="6D7E8E8B" w14:textId="68915A92" w:rsidR="00F35805" w:rsidRDefault="00E21C43">
      <w:pPr>
        <w:jc w:val="both"/>
        <w:rPr>
          <w:i/>
          <w:iCs/>
        </w:rPr>
      </w:pPr>
      <w:r w:rsidRPr="00E21C43">
        <w:rPr>
          <w:i/>
          <w:iCs/>
        </w:rPr>
        <w:t xml:space="preserve">Sarà sui social network </w:t>
      </w:r>
      <w:r w:rsidRPr="00E21C43">
        <w:rPr>
          <w:i/>
          <w:iCs/>
          <w:color w:val="auto"/>
        </w:rPr>
        <w:t>Facebook, Instagram e Vimeo del Festival la proclamazione dei vincitori</w:t>
      </w:r>
      <w:r w:rsidRPr="00E21C43">
        <w:rPr>
          <w:i/>
          <w:iCs/>
          <w:color w:val="FF0000"/>
        </w:rPr>
        <w:t xml:space="preserve"> </w:t>
      </w:r>
      <w:r w:rsidRPr="00E21C43">
        <w:rPr>
          <w:i/>
          <w:iCs/>
        </w:rPr>
        <w:t>della</w:t>
      </w:r>
      <w:r w:rsidR="00F35805" w:rsidRPr="00E21C43">
        <w:rPr>
          <w:i/>
          <w:iCs/>
        </w:rPr>
        <w:t xml:space="preserve"> </w:t>
      </w:r>
      <w:r w:rsidR="00F404B0" w:rsidRPr="00E21C43">
        <w:rPr>
          <w:i/>
          <w:iCs/>
        </w:rPr>
        <w:t>XIII</w:t>
      </w:r>
      <w:r w:rsidR="00F35805" w:rsidRPr="00E21C43">
        <w:rPr>
          <w:i/>
          <w:iCs/>
        </w:rPr>
        <w:t xml:space="preserve"> edizione di “Corti a Ponte”, festival internazionale di cortometraggi</w:t>
      </w:r>
      <w:r w:rsidR="00F35805" w:rsidRPr="00F35805">
        <w:rPr>
          <w:i/>
          <w:iCs/>
        </w:rPr>
        <w:t>.</w:t>
      </w:r>
      <w:r w:rsidR="00F35805">
        <w:rPr>
          <w:i/>
          <w:iCs/>
        </w:rPr>
        <w:t xml:space="preserve"> </w:t>
      </w:r>
      <w:bookmarkStart w:id="0" w:name="_Hlk55547996"/>
      <w:r w:rsidRPr="00E21C43">
        <w:rPr>
          <w:i/>
          <w:iCs/>
        </w:rPr>
        <w:t xml:space="preserve">Sabato 7 novembre alle 21.00 </w:t>
      </w:r>
      <w:r>
        <w:rPr>
          <w:i/>
          <w:iCs/>
        </w:rPr>
        <w:t>o</w:t>
      </w:r>
      <w:r w:rsidR="00F404B0">
        <w:rPr>
          <w:i/>
          <w:iCs/>
        </w:rPr>
        <w:t xml:space="preserve">ltre </w:t>
      </w:r>
      <w:r w:rsidR="00E03496">
        <w:rPr>
          <w:i/>
          <w:iCs/>
        </w:rPr>
        <w:t>ai</w:t>
      </w:r>
      <w:r w:rsidR="00F404B0">
        <w:rPr>
          <w:i/>
          <w:iCs/>
        </w:rPr>
        <w:t xml:space="preserve"> Premi del </w:t>
      </w:r>
      <w:r w:rsidR="00F35805" w:rsidRPr="00F35805">
        <w:rPr>
          <w:i/>
          <w:iCs/>
        </w:rPr>
        <w:t>concorso ufficiale</w:t>
      </w:r>
      <w:r w:rsidR="00F404B0">
        <w:rPr>
          <w:i/>
          <w:iCs/>
        </w:rPr>
        <w:t xml:space="preserve"> verranno </w:t>
      </w:r>
      <w:r>
        <w:rPr>
          <w:i/>
          <w:iCs/>
        </w:rPr>
        <w:t>annunciati i vincitori de</w:t>
      </w:r>
      <w:r w:rsidR="00F404B0">
        <w:rPr>
          <w:i/>
          <w:iCs/>
        </w:rPr>
        <w:t xml:space="preserve">l Premio del Pubblico </w:t>
      </w:r>
      <w:bookmarkEnd w:id="0"/>
      <w:r>
        <w:rPr>
          <w:i/>
          <w:iCs/>
        </w:rPr>
        <w:t>de</w:t>
      </w:r>
      <w:r w:rsidR="00F404B0">
        <w:rPr>
          <w:i/>
          <w:iCs/>
        </w:rPr>
        <w:t xml:space="preserve">l premio dedicato al </w:t>
      </w:r>
      <w:r w:rsidR="00F404B0" w:rsidRPr="00F404B0">
        <w:rPr>
          <w:i/>
          <w:iCs/>
        </w:rPr>
        <w:t>“Concorso colonne sonore”</w:t>
      </w:r>
      <w:r w:rsidR="00F404B0">
        <w:rPr>
          <w:i/>
          <w:iCs/>
        </w:rPr>
        <w:t xml:space="preserve">, che prevedeva la sonorizzazione della sigla del Festival. </w:t>
      </w:r>
      <w:r w:rsidR="00F404B0" w:rsidRPr="00F404B0">
        <w:rPr>
          <w:i/>
          <w:iCs/>
        </w:rPr>
        <w:t xml:space="preserve">Altre 14 sigle saranno visibili sui social di Corti a Ponte il 7 novembre con una pubblicazione ogni ora dalle 7 della mattina, in una giornata a loro dedicata intitolata </w:t>
      </w:r>
      <w:r w:rsidR="00E03496">
        <w:rPr>
          <w:i/>
          <w:iCs/>
        </w:rPr>
        <w:t>“</w:t>
      </w:r>
      <w:r w:rsidR="00F404B0" w:rsidRPr="00F404B0">
        <w:rPr>
          <w:i/>
          <w:iCs/>
        </w:rPr>
        <w:t>SoundCheck</w:t>
      </w:r>
      <w:r w:rsidR="00E03496">
        <w:rPr>
          <w:i/>
          <w:iCs/>
        </w:rPr>
        <w:t>”</w:t>
      </w:r>
      <w:r w:rsidR="00F404B0" w:rsidRPr="00F404B0">
        <w:rPr>
          <w:i/>
          <w:iCs/>
        </w:rPr>
        <w:t>.</w:t>
      </w:r>
    </w:p>
    <w:p w14:paraId="2B4C818F" w14:textId="311321B8" w:rsidR="00BD7868" w:rsidRDefault="00BD7868">
      <w:pPr>
        <w:jc w:val="both"/>
      </w:pPr>
    </w:p>
    <w:p w14:paraId="4601505B" w14:textId="26FF835E" w:rsidR="00BD7868" w:rsidRPr="00BD7868" w:rsidRDefault="00BD7868">
      <w:pPr>
        <w:jc w:val="both"/>
        <w:rPr>
          <w:b/>
          <w:bCs/>
        </w:rPr>
      </w:pPr>
      <w:r w:rsidRPr="00BD7868">
        <w:rPr>
          <w:b/>
          <w:bCs/>
        </w:rPr>
        <w:t xml:space="preserve">Per le immagini in HD: </w:t>
      </w:r>
      <w:hyperlink r:id="rId5" w:history="1">
        <w:r w:rsidRPr="00BD7868">
          <w:rPr>
            <w:rStyle w:val="Collegamentoipertestuale"/>
            <w:b/>
            <w:bCs/>
          </w:rPr>
          <w:t>https://bit.ly/CaP2020</w:t>
        </w:r>
      </w:hyperlink>
    </w:p>
    <w:p w14:paraId="19D95051" w14:textId="77777777" w:rsidR="00BD7868" w:rsidRPr="00BD7868" w:rsidRDefault="00BD7868">
      <w:pPr>
        <w:jc w:val="both"/>
      </w:pPr>
    </w:p>
    <w:p w14:paraId="09E22F01" w14:textId="219D3CD0" w:rsidR="00F404B0" w:rsidRDefault="00F404B0">
      <w:pPr>
        <w:jc w:val="both"/>
      </w:pPr>
      <w:r>
        <w:t xml:space="preserve">Giunge a conclusione la </w:t>
      </w:r>
      <w:r w:rsidR="00A53D32">
        <w:rPr>
          <w:b/>
          <w:bCs/>
        </w:rPr>
        <w:t>XIII</w:t>
      </w:r>
      <w:r w:rsidR="009A0041">
        <w:rPr>
          <w:b/>
        </w:rPr>
        <w:t xml:space="preserve"> edizione di “Corti a Ponte”</w:t>
      </w:r>
      <w:r w:rsidR="009A0041">
        <w:t xml:space="preserve">, </w:t>
      </w:r>
      <w:r w:rsidR="009A0041" w:rsidRPr="00473D6D">
        <w:rPr>
          <w:b/>
          <w:bCs/>
        </w:rPr>
        <w:t>festival internazionale di cortometraggi</w:t>
      </w:r>
      <w:r w:rsidR="00473D6D">
        <w:t xml:space="preserve"> </w:t>
      </w:r>
      <w:r w:rsidR="00473D6D" w:rsidRPr="00473D6D">
        <w:t>organizzato dalla omonima associazione di Ponte San Nicolò (PD)</w:t>
      </w:r>
      <w:r w:rsidR="00473D6D">
        <w:t>,</w:t>
      </w:r>
      <w:r>
        <w:t xml:space="preserve"> che quest’anno, per garantire la sicurezza del pubblico</w:t>
      </w:r>
      <w:r w:rsidR="003D5387">
        <w:t>,</w:t>
      </w:r>
      <w:r>
        <w:t xml:space="preserve"> si è svolta interamente online sfruttando le potenzialità offerte dalla tecnologia digitale. </w:t>
      </w:r>
    </w:p>
    <w:p w14:paraId="2832C245" w14:textId="77777777" w:rsidR="00E21C43" w:rsidRDefault="00E21C43">
      <w:pPr>
        <w:jc w:val="both"/>
      </w:pPr>
    </w:p>
    <w:p w14:paraId="3B3EFFE1" w14:textId="3925FDEB" w:rsidR="00F404B0" w:rsidRDefault="00F404B0">
      <w:pPr>
        <w:jc w:val="both"/>
      </w:pPr>
      <w:r w:rsidRPr="003D5387">
        <w:rPr>
          <w:b/>
          <w:bCs/>
        </w:rPr>
        <w:t>Sabato 7 novembre</w:t>
      </w:r>
      <w:r>
        <w:t xml:space="preserve"> </w:t>
      </w:r>
      <w:r w:rsidRPr="003D5387">
        <w:rPr>
          <w:b/>
          <w:bCs/>
        </w:rPr>
        <w:t>a partire dalle 21.00</w:t>
      </w:r>
      <w:r>
        <w:t xml:space="preserve"> </w:t>
      </w:r>
      <w:r w:rsidR="004D2CA7" w:rsidRPr="00E21C43">
        <w:rPr>
          <w:b/>
          <w:bCs/>
          <w:color w:val="auto"/>
        </w:rPr>
        <w:t>su</w:t>
      </w:r>
      <w:r w:rsidR="00E21C43">
        <w:rPr>
          <w:b/>
          <w:bCs/>
          <w:color w:val="auto"/>
        </w:rPr>
        <w:t>lle piattaforme</w:t>
      </w:r>
      <w:r w:rsidR="004D2CA7" w:rsidRPr="00E21C43">
        <w:rPr>
          <w:b/>
          <w:bCs/>
          <w:color w:val="auto"/>
        </w:rPr>
        <w:t xml:space="preserve"> social del Festival (Facebook, Instagram e Vimeo)</w:t>
      </w:r>
      <w:r>
        <w:t xml:space="preserve">, </w:t>
      </w:r>
      <w:r w:rsidR="00E21C43">
        <w:t>saranno annunciati</w:t>
      </w:r>
      <w:r>
        <w:t xml:space="preserve"> </w:t>
      </w:r>
      <w:r w:rsidR="00E21C43">
        <w:t>gli autori</w:t>
      </w:r>
      <w:r>
        <w:t xml:space="preserve"> </w:t>
      </w:r>
      <w:r w:rsidRPr="00E21C43">
        <w:rPr>
          <w:b/>
          <w:bCs/>
        </w:rPr>
        <w:t>vincitori</w:t>
      </w:r>
      <w:r>
        <w:t xml:space="preserve"> </w:t>
      </w:r>
      <w:r w:rsidR="00E21C43" w:rsidRPr="003D5387">
        <w:rPr>
          <w:b/>
          <w:bCs/>
        </w:rPr>
        <w:t xml:space="preserve">del </w:t>
      </w:r>
      <w:r w:rsidRPr="003D5387">
        <w:rPr>
          <w:b/>
          <w:bCs/>
        </w:rPr>
        <w:t>2020</w:t>
      </w:r>
      <w:r w:rsidR="00E21C43">
        <w:rPr>
          <w:b/>
          <w:bCs/>
        </w:rPr>
        <w:t xml:space="preserve">, </w:t>
      </w:r>
      <w:r w:rsidR="00E03496">
        <w:t xml:space="preserve">anno </w:t>
      </w:r>
      <w:r w:rsidR="00E21C43">
        <w:t xml:space="preserve">che </w:t>
      </w:r>
      <w:r>
        <w:t xml:space="preserve">ha visto la partecipazione di </w:t>
      </w:r>
      <w:r w:rsidRPr="003D5387">
        <w:rPr>
          <w:b/>
          <w:bCs/>
        </w:rPr>
        <w:t>68 cortometraggi</w:t>
      </w:r>
      <w:r w:rsidR="00E03496">
        <w:t xml:space="preserve">, </w:t>
      </w:r>
      <w:r w:rsidRPr="003D5387">
        <w:rPr>
          <w:b/>
          <w:bCs/>
        </w:rPr>
        <w:t>selezionati tra i 1800 provenienti</w:t>
      </w:r>
      <w:r w:rsidRPr="00F404B0">
        <w:t xml:space="preserve"> da 81 paesi</w:t>
      </w:r>
      <w:r w:rsidR="00E03496">
        <w:t xml:space="preserve"> diversi.</w:t>
      </w:r>
      <w:r w:rsidR="00E21C43">
        <w:t xml:space="preserve"> Un’e</w:t>
      </w:r>
      <w:r w:rsidR="00E03496">
        <w:t xml:space="preserve">dizione che si conferma di successo dati gli </w:t>
      </w:r>
      <w:r w:rsidR="00E03496" w:rsidRPr="003D5387">
        <w:rPr>
          <w:b/>
          <w:bCs/>
        </w:rPr>
        <w:t>oltre 400 biglietti “staccati”</w:t>
      </w:r>
      <w:r w:rsidR="00E03496">
        <w:t xml:space="preserve"> per poter accedere gratuitamente alle proiezioni.</w:t>
      </w:r>
    </w:p>
    <w:p w14:paraId="1A65AD2E" w14:textId="49B18FC2" w:rsidR="00E03496" w:rsidRDefault="00E03496">
      <w:pPr>
        <w:jc w:val="both"/>
      </w:pPr>
    </w:p>
    <w:p w14:paraId="764ABD19" w14:textId="74C603D8" w:rsidR="00334242" w:rsidRDefault="00E03496">
      <w:pPr>
        <w:jc w:val="both"/>
      </w:pPr>
      <w:r>
        <w:t>Nel corso della serata, o</w:t>
      </w:r>
      <w:r w:rsidRPr="00E03496">
        <w:t xml:space="preserve">ltre </w:t>
      </w:r>
      <w:r>
        <w:t>ai</w:t>
      </w:r>
      <w:r w:rsidRPr="00E03496">
        <w:t xml:space="preserve"> </w:t>
      </w:r>
      <w:r w:rsidRPr="003D5387">
        <w:rPr>
          <w:b/>
          <w:bCs/>
        </w:rPr>
        <w:t>Premi della sezione ufficiale</w:t>
      </w:r>
      <w:r w:rsidRPr="00E03496">
        <w:t xml:space="preserve"> verranno assegnati </w:t>
      </w:r>
      <w:r>
        <w:t xml:space="preserve">anche </w:t>
      </w:r>
      <w:r w:rsidRPr="00473D6D">
        <w:t xml:space="preserve">il </w:t>
      </w:r>
      <w:r w:rsidRPr="003D5387">
        <w:rPr>
          <w:b/>
          <w:bCs/>
        </w:rPr>
        <w:t>Premio del Pubblico</w:t>
      </w:r>
      <w:r w:rsidR="00BC4926">
        <w:t xml:space="preserve">, </w:t>
      </w:r>
      <w:r w:rsidR="00CA2B60">
        <w:rPr>
          <w:rFonts w:asciiTheme="minorHAnsi" w:hAnsiTheme="minorHAnsi" w:cstheme="minorHAnsi"/>
        </w:rPr>
        <w:t>i</w:t>
      </w:r>
      <w:r w:rsidR="00BC4926" w:rsidRPr="00BC4926">
        <w:rPr>
          <w:rFonts w:asciiTheme="minorHAnsi" w:hAnsiTheme="minorHAnsi" w:cstheme="minorHAnsi"/>
        </w:rPr>
        <w:t xml:space="preserve">l </w:t>
      </w:r>
      <w:r w:rsidR="00BC4926" w:rsidRPr="00BC4926">
        <w:rPr>
          <w:rFonts w:asciiTheme="minorHAnsi" w:hAnsiTheme="minorHAnsi" w:cstheme="minorHAnsi"/>
          <w:b/>
          <w:bCs/>
        </w:rPr>
        <w:t>Premio</w:t>
      </w:r>
      <w:r w:rsidR="00BC4926">
        <w:rPr>
          <w:rFonts w:asciiTheme="minorHAnsi" w:hAnsiTheme="minorHAnsi" w:cstheme="minorHAnsi"/>
          <w:b/>
          <w:bCs/>
        </w:rPr>
        <w:t xml:space="preserve"> </w:t>
      </w:r>
      <w:r w:rsidR="00BC4926" w:rsidRPr="00BC4926">
        <w:rPr>
          <w:b/>
          <w:bCs/>
        </w:rPr>
        <w:t>BY 18-</w:t>
      </w:r>
      <w:r w:rsidR="00D82550">
        <w:rPr>
          <w:b/>
          <w:bCs/>
        </w:rPr>
        <w:t>2</w:t>
      </w:r>
      <w:r w:rsidR="00BC4926" w:rsidRPr="00BC4926">
        <w:rPr>
          <w:b/>
          <w:bCs/>
        </w:rPr>
        <w:t>5</w:t>
      </w:r>
      <w:r w:rsidR="00BC4926">
        <w:t xml:space="preserve">, dedicato agli autori </w:t>
      </w:r>
      <w:r w:rsidR="00BC4926" w:rsidRPr="00BC4926">
        <w:t xml:space="preserve">tra i 18 e i 25 anni </w:t>
      </w:r>
      <w:r w:rsidR="00BC4926">
        <w:t xml:space="preserve">di età, </w:t>
      </w:r>
      <w:r>
        <w:t xml:space="preserve">e il </w:t>
      </w:r>
      <w:r w:rsidRPr="003D5387">
        <w:rPr>
          <w:b/>
          <w:bCs/>
        </w:rPr>
        <w:t xml:space="preserve">Premio </w:t>
      </w:r>
      <w:r w:rsidR="00BC4926">
        <w:rPr>
          <w:b/>
          <w:bCs/>
        </w:rPr>
        <w:t>del</w:t>
      </w:r>
      <w:r w:rsidRPr="003D5387">
        <w:rPr>
          <w:b/>
          <w:bCs/>
        </w:rPr>
        <w:t xml:space="preserve"> “Concorso colonne sonore”</w:t>
      </w:r>
      <w:r>
        <w:t xml:space="preserve">. </w:t>
      </w:r>
    </w:p>
    <w:p w14:paraId="7A2F5356" w14:textId="77777777" w:rsidR="00334242" w:rsidRDefault="00334242">
      <w:pPr>
        <w:jc w:val="both"/>
      </w:pPr>
    </w:p>
    <w:p w14:paraId="3BE4DB58" w14:textId="6DD03781" w:rsidR="00E03496" w:rsidRDefault="00E03496">
      <w:pPr>
        <w:jc w:val="both"/>
      </w:pPr>
      <w:r>
        <w:t xml:space="preserve">Proprio quest’ultimo, che prevedeva la sonorizzazione della sigla del Festival, coinvolgerà gli spettatori fin dalla mattina, </w:t>
      </w:r>
      <w:r w:rsidRPr="003D5387">
        <w:rPr>
          <w:b/>
          <w:bCs/>
        </w:rPr>
        <w:t>a partire dalle 7.00</w:t>
      </w:r>
      <w:r>
        <w:t xml:space="preserve"> in una giornata intitolata </w:t>
      </w:r>
      <w:r w:rsidRPr="003D5387">
        <w:rPr>
          <w:b/>
          <w:bCs/>
          <w:i/>
          <w:iCs/>
        </w:rPr>
        <w:t>SoundCheck</w:t>
      </w:r>
      <w:r w:rsidRPr="003D5387">
        <w:rPr>
          <w:b/>
          <w:bCs/>
        </w:rPr>
        <w:t>.</w:t>
      </w:r>
      <w:r>
        <w:t xml:space="preserve"> Sui </w:t>
      </w:r>
      <w:r w:rsidR="003D5387" w:rsidRPr="003D5387">
        <w:rPr>
          <w:b/>
          <w:bCs/>
        </w:rPr>
        <w:t xml:space="preserve">canali </w:t>
      </w:r>
      <w:r w:rsidRPr="003D5387">
        <w:rPr>
          <w:b/>
          <w:bCs/>
        </w:rPr>
        <w:t xml:space="preserve">social </w:t>
      </w:r>
      <w:r w:rsidR="003D5387" w:rsidRPr="003D5387">
        <w:rPr>
          <w:b/>
          <w:bCs/>
        </w:rPr>
        <w:t>di Corti a Ponte</w:t>
      </w:r>
      <w:r>
        <w:t xml:space="preserve">, infatti, saranno </w:t>
      </w:r>
      <w:r w:rsidRPr="00E21C43">
        <w:rPr>
          <w:b/>
          <w:bCs/>
          <w:color w:val="auto"/>
        </w:rPr>
        <w:t xml:space="preserve">visibili </w:t>
      </w:r>
      <w:r w:rsidR="004D2CA7" w:rsidRPr="00E21C43">
        <w:rPr>
          <w:b/>
          <w:bCs/>
          <w:color w:val="auto"/>
        </w:rPr>
        <w:t>ulteriori 14 sigle oltre a quelle che aprivano</w:t>
      </w:r>
      <w:r w:rsidR="00F073B9">
        <w:rPr>
          <w:b/>
          <w:bCs/>
          <w:color w:val="auto"/>
        </w:rPr>
        <w:t xml:space="preserve"> e chiudevano</w:t>
      </w:r>
      <w:r w:rsidR="004D2CA7" w:rsidRPr="00E21C43">
        <w:rPr>
          <w:b/>
          <w:bCs/>
          <w:color w:val="auto"/>
        </w:rPr>
        <w:t xml:space="preserve"> ogni sessione di proiezion</w:t>
      </w:r>
      <w:r w:rsidR="00E21C43">
        <w:rPr>
          <w:b/>
          <w:bCs/>
          <w:color w:val="auto"/>
        </w:rPr>
        <w:t>i</w:t>
      </w:r>
      <w:r>
        <w:t xml:space="preserve">, che verranno </w:t>
      </w:r>
      <w:r w:rsidRPr="003D5387">
        <w:rPr>
          <w:b/>
          <w:bCs/>
        </w:rPr>
        <w:t>pubblicate una ogni ora</w:t>
      </w:r>
      <w:r>
        <w:t xml:space="preserve">. </w:t>
      </w:r>
    </w:p>
    <w:p w14:paraId="0D754364" w14:textId="66A71E67" w:rsidR="00A53D32" w:rsidRDefault="00A53D32">
      <w:pPr>
        <w:jc w:val="both"/>
        <w:rPr>
          <w:b/>
        </w:rPr>
      </w:pPr>
    </w:p>
    <w:p w14:paraId="344655C5" w14:textId="08C53DA4" w:rsidR="00A53D32" w:rsidRDefault="00A53D32" w:rsidP="00532FE7">
      <w:pPr>
        <w:jc w:val="both"/>
      </w:pPr>
      <w:r w:rsidRPr="009A0041">
        <w:rPr>
          <w:i/>
          <w:iCs/>
          <w:color w:val="000000"/>
        </w:rPr>
        <w:t>“Corti a Ponte”</w:t>
      </w:r>
      <w:r>
        <w:rPr>
          <w:color w:val="000000"/>
        </w:rPr>
        <w:t xml:space="preserve"> è ideato da </w:t>
      </w:r>
      <w:r>
        <w:rPr>
          <w:b/>
          <w:bCs/>
          <w:color w:val="000000"/>
        </w:rPr>
        <w:t>Corti a Ponte APS</w:t>
      </w:r>
      <w:r>
        <w:rPr>
          <w:color w:val="000000"/>
        </w:rPr>
        <w:t xml:space="preserve"> e gode del </w:t>
      </w:r>
      <w:r>
        <w:rPr>
          <w:b/>
          <w:bCs/>
          <w:color w:val="000000"/>
        </w:rPr>
        <w:t>patrocinio</w:t>
      </w:r>
      <w:r>
        <w:rPr>
          <w:color w:val="000000"/>
        </w:rPr>
        <w:t xml:space="preserve"> della </w:t>
      </w:r>
      <w:r>
        <w:rPr>
          <w:b/>
          <w:bCs/>
          <w:color w:val="000000"/>
        </w:rPr>
        <w:t>Regione del Veneto</w:t>
      </w:r>
      <w:r>
        <w:rPr>
          <w:color w:val="000000"/>
        </w:rPr>
        <w:t xml:space="preserve">, della </w:t>
      </w:r>
      <w:r>
        <w:rPr>
          <w:b/>
          <w:bCs/>
          <w:color w:val="000000"/>
        </w:rPr>
        <w:t>Provincia di Padova</w:t>
      </w:r>
      <w:r w:rsidR="009A0041">
        <w:rPr>
          <w:b/>
          <w:bCs/>
          <w:color w:val="000000"/>
        </w:rPr>
        <w:t>,</w:t>
      </w:r>
      <w:r>
        <w:rPr>
          <w:color w:val="000000"/>
        </w:rPr>
        <w:t xml:space="preserve"> del </w:t>
      </w:r>
      <w:r>
        <w:rPr>
          <w:b/>
          <w:bCs/>
          <w:color w:val="000000"/>
        </w:rPr>
        <w:t>Comune di Padova</w:t>
      </w:r>
      <w:r>
        <w:rPr>
          <w:color w:val="000000"/>
        </w:rPr>
        <w:t xml:space="preserve"> e del </w:t>
      </w:r>
      <w:r>
        <w:rPr>
          <w:b/>
          <w:bCs/>
          <w:color w:val="000000"/>
        </w:rPr>
        <w:t>Comune di Ponte San Nicolò</w:t>
      </w:r>
      <w:r>
        <w:rPr>
          <w:color w:val="000000"/>
        </w:rPr>
        <w:t xml:space="preserve">. È organizzato </w:t>
      </w:r>
      <w:r>
        <w:rPr>
          <w:color w:val="000000"/>
        </w:rPr>
        <w:lastRenderedPageBreak/>
        <w:t xml:space="preserve">con il sostegno del </w:t>
      </w:r>
      <w:r>
        <w:rPr>
          <w:b/>
          <w:bCs/>
          <w:color w:val="000000"/>
        </w:rPr>
        <w:t>Comune di Ponte San Nicolò</w:t>
      </w:r>
      <w:r>
        <w:rPr>
          <w:color w:val="000000"/>
        </w:rPr>
        <w:t xml:space="preserve">, del </w:t>
      </w:r>
      <w:r>
        <w:rPr>
          <w:b/>
          <w:bCs/>
          <w:color w:val="000000"/>
        </w:rPr>
        <w:t xml:space="preserve">MIUR </w:t>
      </w:r>
      <w:r>
        <w:rPr>
          <w:color w:val="000000"/>
        </w:rPr>
        <w:t xml:space="preserve">e del </w:t>
      </w:r>
      <w:r>
        <w:rPr>
          <w:b/>
          <w:bCs/>
          <w:color w:val="000000"/>
        </w:rPr>
        <w:t>MIBAC</w:t>
      </w:r>
      <w:r>
        <w:rPr>
          <w:color w:val="000000"/>
        </w:rPr>
        <w:t xml:space="preserve"> nell'ambito del Piano Nazionale Cinema per la Scuola, con la collaborazione dell’</w:t>
      </w:r>
      <w:r>
        <w:rPr>
          <w:b/>
          <w:bCs/>
          <w:color w:val="000000"/>
        </w:rPr>
        <w:t>Ufficio Scolastico Territoriale di Padova</w:t>
      </w:r>
      <w:r>
        <w:rPr>
          <w:color w:val="000000"/>
        </w:rPr>
        <w:t xml:space="preserve">, del </w:t>
      </w:r>
      <w:r>
        <w:rPr>
          <w:b/>
          <w:bCs/>
          <w:color w:val="000000"/>
        </w:rPr>
        <w:t>CIAS – Coordinamento Italiano Audiovisivo a Scuola</w:t>
      </w:r>
      <w:r>
        <w:rPr>
          <w:color w:val="000000"/>
        </w:rPr>
        <w:t>, dell'</w:t>
      </w:r>
      <w:r>
        <w:rPr>
          <w:b/>
          <w:bCs/>
          <w:color w:val="000000"/>
        </w:rPr>
        <w:t>Associazione Vite in viaggio</w:t>
      </w:r>
      <w:r w:rsidR="009A0041">
        <w:rPr>
          <w:color w:val="000000"/>
        </w:rPr>
        <w:t xml:space="preserve"> e </w:t>
      </w:r>
      <w:r>
        <w:rPr>
          <w:color w:val="000000"/>
        </w:rPr>
        <w:t xml:space="preserve">di </w:t>
      </w:r>
      <w:r>
        <w:rPr>
          <w:b/>
          <w:bCs/>
          <w:color w:val="000000"/>
        </w:rPr>
        <w:t>UNICEF - Comitato di Padova</w:t>
      </w:r>
      <w:r>
        <w:rPr>
          <w:color w:val="000000"/>
        </w:rPr>
        <w:t>.</w:t>
      </w:r>
      <w:r w:rsidR="00532FE7">
        <w:rPr>
          <w:color w:val="000000"/>
        </w:rPr>
        <w:t xml:space="preserve"> Nell’ambito di Padova Capitale del Volontariato 2020, ha collaborato con l’associazione </w:t>
      </w:r>
      <w:r w:rsidR="00532FE7">
        <w:rPr>
          <w:b/>
          <w:bCs/>
          <w:color w:val="000000"/>
        </w:rPr>
        <w:t xml:space="preserve">Innesti Sociali </w:t>
      </w:r>
      <w:r w:rsidR="00532FE7">
        <w:rPr>
          <w:color w:val="000000"/>
        </w:rPr>
        <w:t xml:space="preserve">per </w:t>
      </w:r>
      <w:r w:rsidR="00532FE7" w:rsidRPr="00532FE7">
        <w:rPr>
          <w:color w:val="000000"/>
        </w:rPr>
        <w:t>promuovere e valorizzare il volontariato a livello nazionale e nelle comunità locali.</w:t>
      </w:r>
      <w:r>
        <w:rPr>
          <w:color w:val="000000"/>
        </w:rPr>
        <w:t xml:space="preserve"> Partner dell’iniziativa sono il </w:t>
      </w:r>
      <w:r>
        <w:rPr>
          <w:b/>
          <w:bCs/>
          <w:color w:val="000000"/>
        </w:rPr>
        <w:t>Comune di Ponte San Nicolò</w:t>
      </w:r>
      <w:r>
        <w:rPr>
          <w:color w:val="000000"/>
        </w:rPr>
        <w:t>, l'</w:t>
      </w:r>
      <w:r>
        <w:rPr>
          <w:b/>
          <w:bCs/>
          <w:color w:val="000000"/>
        </w:rPr>
        <w:t>Istituto Comprensivo di Ponte San Nicolò</w:t>
      </w:r>
      <w:r>
        <w:rPr>
          <w:color w:val="000000"/>
        </w:rPr>
        <w:t xml:space="preserve">, il </w:t>
      </w:r>
      <w:r>
        <w:rPr>
          <w:b/>
          <w:bCs/>
          <w:color w:val="000000"/>
        </w:rPr>
        <w:t>Liceo Artistico “Modigliani”</w:t>
      </w:r>
      <w:r>
        <w:rPr>
          <w:color w:val="000000"/>
        </w:rPr>
        <w:t xml:space="preserve"> di Padova, l'</w:t>
      </w:r>
      <w:r>
        <w:rPr>
          <w:b/>
          <w:bCs/>
          <w:color w:val="000000"/>
        </w:rPr>
        <w:t>Istituto Superiore "Scalcerle" di Padova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l'Istituto Comprensivo di Legnaro</w:t>
      </w:r>
      <w:r>
        <w:rPr>
          <w:color w:val="000000"/>
        </w:rPr>
        <w:t xml:space="preserve">, la </w:t>
      </w:r>
      <w:r>
        <w:rPr>
          <w:b/>
          <w:bCs/>
          <w:color w:val="000000"/>
        </w:rPr>
        <w:t xml:space="preserve">Scuola dell'infanzia </w:t>
      </w:r>
      <w:r>
        <w:rPr>
          <w:color w:val="000000"/>
        </w:rPr>
        <w:t xml:space="preserve">di </w:t>
      </w:r>
      <w:r>
        <w:rPr>
          <w:b/>
          <w:bCs/>
          <w:color w:val="000000"/>
        </w:rPr>
        <w:t>Roncagli</w:t>
      </w:r>
      <w:r w:rsidRPr="00532FE7">
        <w:rPr>
          <w:b/>
          <w:bCs/>
          <w:color w:val="000000"/>
        </w:rPr>
        <w:t>a</w:t>
      </w:r>
      <w:r>
        <w:rPr>
          <w:color w:val="000000"/>
        </w:rPr>
        <w:t>, l'</w:t>
      </w:r>
      <w:r>
        <w:rPr>
          <w:b/>
          <w:bCs/>
          <w:color w:val="000000"/>
        </w:rPr>
        <w:t xml:space="preserve">Animator Fest </w:t>
      </w:r>
      <w:r>
        <w:rPr>
          <w:color w:val="000000"/>
        </w:rPr>
        <w:t>(Serbia)</w:t>
      </w:r>
      <w:r w:rsidR="00532FE7">
        <w:rPr>
          <w:color w:val="000000"/>
        </w:rPr>
        <w:t xml:space="preserve">, </w:t>
      </w:r>
      <w:r w:rsidR="00532FE7" w:rsidRPr="00532FE7">
        <w:rPr>
          <w:b/>
          <w:bCs/>
          <w:color w:val="000000"/>
        </w:rPr>
        <w:t>Kino Otok Isola Cinema</w:t>
      </w:r>
      <w:r w:rsidR="00532FE7">
        <w:rPr>
          <w:color w:val="000000"/>
        </w:rPr>
        <w:t xml:space="preserve"> (Slovenia).</w:t>
      </w:r>
    </w:p>
    <w:p w14:paraId="54186E04" w14:textId="77777777" w:rsidR="00A15797" w:rsidRDefault="00A15797">
      <w:pPr>
        <w:jc w:val="both"/>
      </w:pPr>
    </w:p>
    <w:p w14:paraId="4C28E059" w14:textId="2C0AE4A2" w:rsidR="00E21C43" w:rsidRPr="00334242" w:rsidRDefault="00E21C43">
      <w:pPr>
        <w:jc w:val="both"/>
        <w:rPr>
          <w:b/>
          <w:bCs/>
        </w:rPr>
      </w:pPr>
      <w:r w:rsidRPr="00334242">
        <w:rPr>
          <w:b/>
          <w:bCs/>
        </w:rPr>
        <w:t>Facebook</w:t>
      </w:r>
      <w:r w:rsidR="00334242" w:rsidRPr="00334242">
        <w:rPr>
          <w:b/>
          <w:bCs/>
        </w:rPr>
        <w:t xml:space="preserve">: </w:t>
      </w:r>
      <w:hyperlink r:id="rId6" w:history="1">
        <w:r w:rsidR="00334242" w:rsidRPr="00334242">
          <w:rPr>
            <w:rStyle w:val="Collegamentoipertestuale"/>
            <w:b/>
            <w:bCs/>
          </w:rPr>
          <w:t>www.facebook.com/festivalcortiaponte</w:t>
        </w:r>
      </w:hyperlink>
    </w:p>
    <w:p w14:paraId="6E166268" w14:textId="29654226" w:rsidR="00334242" w:rsidRPr="00334242" w:rsidRDefault="00334242">
      <w:pPr>
        <w:jc w:val="both"/>
        <w:rPr>
          <w:b/>
          <w:bCs/>
        </w:rPr>
      </w:pPr>
      <w:r w:rsidRPr="00334242">
        <w:rPr>
          <w:b/>
          <w:bCs/>
        </w:rPr>
        <w:t xml:space="preserve">Instagram: </w:t>
      </w:r>
      <w:hyperlink r:id="rId7" w:history="1">
        <w:r w:rsidRPr="00334242">
          <w:rPr>
            <w:rStyle w:val="Collegamentoipertestuale"/>
            <w:b/>
            <w:bCs/>
          </w:rPr>
          <w:t>www.instagram.com/cortiaponte</w:t>
        </w:r>
      </w:hyperlink>
    </w:p>
    <w:p w14:paraId="3CBE068E" w14:textId="4C13C225" w:rsidR="00334242" w:rsidRDefault="00334242">
      <w:pPr>
        <w:jc w:val="both"/>
      </w:pPr>
      <w:r w:rsidRPr="00334242">
        <w:rPr>
          <w:b/>
          <w:bCs/>
        </w:rPr>
        <w:t xml:space="preserve">Vimeo: </w:t>
      </w:r>
      <w:hyperlink r:id="rId8" w:history="1">
        <w:r w:rsidRPr="00334242">
          <w:rPr>
            <w:rStyle w:val="Collegamentoipertestuale"/>
            <w:b/>
            <w:bCs/>
          </w:rPr>
          <w:t>https://vimeo.com/cortiaponte</w:t>
        </w:r>
      </w:hyperlink>
    </w:p>
    <w:p w14:paraId="53E18E3E" w14:textId="77777777" w:rsidR="00532FE7" w:rsidRDefault="00532FE7">
      <w:pPr>
        <w:jc w:val="both"/>
      </w:pPr>
    </w:p>
    <w:p w14:paraId="2228166D" w14:textId="737E59DD" w:rsidR="00A15797" w:rsidRDefault="00532FE7">
      <w:r>
        <w:rPr>
          <w:b/>
          <w:bCs/>
          <w:color w:val="000000"/>
        </w:rPr>
        <w:t xml:space="preserve">Per informazioni </w:t>
      </w:r>
      <w:r w:rsidR="00473D6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>
        <w:rPr>
          <w:color w:val="000000"/>
        </w:rPr>
        <w:t>Corti a Ponte Associazione di Promozione Sociale – Ponte San Nicolò</w:t>
      </w:r>
      <w:r>
        <w:rPr>
          <w:b/>
          <w:bCs/>
          <w:color w:val="000000"/>
        </w:rPr>
        <w:br/>
      </w:r>
      <w:hyperlink r:id="rId9" w:history="1">
        <w:r>
          <w:rPr>
            <w:rStyle w:val="Collegamentoipertestuale"/>
            <w:color w:val="0563C1"/>
          </w:rPr>
          <w:t>info@cortiaponte.it</w:t>
        </w:r>
        <w:r>
          <w:rPr>
            <w:color w:val="000000"/>
          </w:rPr>
          <w:br/>
        </w:r>
      </w:hyperlink>
      <w:hyperlink r:id="rId10" w:history="1">
        <w:r>
          <w:rPr>
            <w:rStyle w:val="Collegamentoipertestuale"/>
            <w:color w:val="0563C1"/>
          </w:rPr>
          <w:t>https://www.cortiaponte.it</w:t>
        </w:r>
      </w:hyperlink>
      <w:r w:rsidR="00F35805">
        <w:rPr>
          <w:rStyle w:val="Collegamentoipertestuale"/>
          <w:color w:val="0563C1"/>
        </w:rPr>
        <w:br/>
      </w:r>
    </w:p>
    <w:p w14:paraId="76F11395" w14:textId="77777777" w:rsidR="00A15797" w:rsidRDefault="009A0041">
      <w:pPr>
        <w:rPr>
          <w:b/>
        </w:rPr>
      </w:pPr>
      <w:r>
        <w:rPr>
          <w:b/>
        </w:rPr>
        <w:t>Ufficio Stampa</w:t>
      </w:r>
    </w:p>
    <w:p w14:paraId="19893FFB" w14:textId="5E9D3C84" w:rsidR="00A15797" w:rsidRDefault="009A0041">
      <w:r>
        <w:t>Studio Pierrepi</w:t>
      </w:r>
      <w:r w:rsidR="00473D6D">
        <w:br/>
      </w:r>
      <w:hyperlink r:id="rId11" w:history="1">
        <w:r w:rsidR="00473D6D" w:rsidRPr="00C16922">
          <w:rPr>
            <w:rStyle w:val="Collegamentoipertestuale"/>
          </w:rPr>
          <w:t>canella@studiopierrepi.it</w:t>
        </w:r>
      </w:hyperlink>
      <w:r w:rsidR="00473D6D">
        <w:br/>
      </w:r>
      <w:hyperlink r:id="rId12" w:history="1">
        <w:r w:rsidR="00FF6CCB" w:rsidRPr="00C16922">
          <w:rPr>
            <w:rStyle w:val="Collegamentoipertestuale"/>
          </w:rPr>
          <w:t>www.studiopierrepi.it</w:t>
        </w:r>
      </w:hyperlink>
    </w:p>
    <w:p w14:paraId="4168359C" w14:textId="77777777" w:rsidR="00A15797" w:rsidRDefault="00A15797">
      <w:pPr>
        <w:rPr>
          <w:rStyle w:val="InternetLink"/>
        </w:rPr>
      </w:pPr>
    </w:p>
    <w:p w14:paraId="55DD68B4" w14:textId="21CE33AA" w:rsidR="00A15797" w:rsidRDefault="00A15797">
      <w:pPr>
        <w:rPr>
          <w:rStyle w:val="InternetLink"/>
        </w:rPr>
      </w:pPr>
    </w:p>
    <w:sectPr w:rsidR="00A1579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97"/>
    <w:rsid w:val="00276B1B"/>
    <w:rsid w:val="00333E5B"/>
    <w:rsid w:val="00334242"/>
    <w:rsid w:val="003717B3"/>
    <w:rsid w:val="003D5387"/>
    <w:rsid w:val="00473D6D"/>
    <w:rsid w:val="004D2CA7"/>
    <w:rsid w:val="00532FE7"/>
    <w:rsid w:val="00536E91"/>
    <w:rsid w:val="00585DC0"/>
    <w:rsid w:val="005954E8"/>
    <w:rsid w:val="00966EF1"/>
    <w:rsid w:val="009A0041"/>
    <w:rsid w:val="00A15797"/>
    <w:rsid w:val="00A45213"/>
    <w:rsid w:val="00A53D32"/>
    <w:rsid w:val="00A62E80"/>
    <w:rsid w:val="00AD7C2E"/>
    <w:rsid w:val="00BC4926"/>
    <w:rsid w:val="00BD7868"/>
    <w:rsid w:val="00CA2B60"/>
    <w:rsid w:val="00D54021"/>
    <w:rsid w:val="00D82550"/>
    <w:rsid w:val="00E03496"/>
    <w:rsid w:val="00E12E70"/>
    <w:rsid w:val="00E21C43"/>
    <w:rsid w:val="00E90126"/>
    <w:rsid w:val="00E95BE8"/>
    <w:rsid w:val="00F073B9"/>
    <w:rsid w:val="00F35805"/>
    <w:rsid w:val="00F404B0"/>
    <w:rsid w:val="00FB69C1"/>
    <w:rsid w:val="00FD6ABA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A8F"/>
  <w15:docId w15:val="{904B3CA2-E585-4A0E-9FE3-29E58BC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52" w:lineRule="auto"/>
    </w:pPr>
    <w:rPr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D071E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2F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9C2FA0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8E0D2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90DBA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2FA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C2FA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9C2FA0"/>
    <w:rPr>
      <w:rFonts w:ascii="Times" w:hAnsi="Times"/>
      <w:b/>
      <w:bCs/>
      <w:lang w:eastAsia="it-I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071E3"/>
    <w:rPr>
      <w:rFonts w:ascii="Calibri Light" w:hAnsi="Calibri Light"/>
      <w:color w:val="2F5496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E0D2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e"/>
    <w:next w:val="Corpotesto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2F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2FE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2FE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cortiapon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cortiaponte" TargetMode="External"/><Relationship Id="rId12" Type="http://schemas.openxmlformats.org/officeDocument/2006/relationships/hyperlink" Target="http://www.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estivalcortiaponte" TargetMode="External"/><Relationship Id="rId11" Type="http://schemas.openxmlformats.org/officeDocument/2006/relationships/hyperlink" Target="mailto:canella@studiopierrepi.it" TargetMode="External"/><Relationship Id="rId5" Type="http://schemas.openxmlformats.org/officeDocument/2006/relationships/hyperlink" Target="https://bit.ly/CaP2020" TargetMode="External"/><Relationship Id="rId10" Type="http://schemas.openxmlformats.org/officeDocument/2006/relationships/hyperlink" Target="https://www.cortiaponte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cortiapo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dc:description/>
  <cp:lastModifiedBy>Giuseppe Bettiol</cp:lastModifiedBy>
  <cp:revision>17</cp:revision>
  <cp:lastPrinted>2019-03-19T17:50:00Z</cp:lastPrinted>
  <dcterms:created xsi:type="dcterms:W3CDTF">2020-11-06T08:54:00Z</dcterms:created>
  <dcterms:modified xsi:type="dcterms:W3CDTF">2020-11-06T11:17:00Z</dcterms:modified>
  <dc:language>it-IT</dc:language>
</cp:coreProperties>
</file>