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54" w:rsidRDefault="00F94D54" w:rsidP="00F94D54">
      <w:pPr>
        <w:jc w:val="center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 wp14:anchorId="4DEDD92A" wp14:editId="38B0F8AD">
            <wp:extent cx="6120130" cy="23945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54" w:rsidRPr="005F18FB" w:rsidRDefault="00F94D54" w:rsidP="00F94D54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F94D54" w:rsidRDefault="00F94D54" w:rsidP="00F94D54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FF0000"/>
        </w:rPr>
      </w:pPr>
      <w:r w:rsidRPr="00D744E9">
        <w:rPr>
          <w:rFonts w:asciiTheme="minorHAnsi" w:hAnsiTheme="minorHAnsi" w:cs="Calibri,Bold"/>
          <w:b/>
          <w:bCs/>
          <w:color w:val="FF0000"/>
        </w:rPr>
        <w:t>“</w:t>
      </w:r>
      <w:bookmarkStart w:id="0" w:name="_GoBack"/>
      <w:r w:rsidRPr="00D744E9">
        <w:rPr>
          <w:rFonts w:asciiTheme="minorHAnsi" w:hAnsiTheme="minorHAnsi" w:cs="Calibri,Bold"/>
          <w:b/>
          <w:bCs/>
          <w:color w:val="FF0000"/>
        </w:rPr>
        <w:t>Ludwig Van Festival</w:t>
      </w:r>
      <w:bookmarkEnd w:id="0"/>
      <w:r w:rsidRPr="00D744E9">
        <w:rPr>
          <w:rFonts w:asciiTheme="minorHAnsi" w:hAnsiTheme="minorHAnsi" w:cs="Calibri,Bold"/>
          <w:b/>
          <w:bCs/>
          <w:color w:val="FF0000"/>
        </w:rPr>
        <w:t>”</w:t>
      </w: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FF0000"/>
        </w:rPr>
      </w:pPr>
      <w:r w:rsidRPr="00D744E9">
        <w:rPr>
          <w:rFonts w:asciiTheme="minorHAnsi" w:hAnsiTheme="minorHAnsi" w:cs="Calibri,Bold"/>
          <w:b/>
          <w:bCs/>
          <w:color w:val="FF0000"/>
        </w:rPr>
        <w:t>OPV e le 9 Sinfonie di Beethoven a Padova</w:t>
      </w: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  <w:r w:rsidRPr="00D744E9">
        <w:rPr>
          <w:rFonts w:asciiTheme="minorHAnsi" w:hAnsiTheme="minorHAnsi" w:cs="Calibri,Bold"/>
          <w:b/>
          <w:bCs/>
        </w:rPr>
        <w:t>ORCHESTRA DI PADOVA E DEL VENETO</w:t>
      </w: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D744E9">
        <w:rPr>
          <w:rFonts w:asciiTheme="minorHAnsi" w:hAnsiTheme="minorHAnsi" w:cs="Calibri,Bold"/>
          <w:b/>
          <w:bCs/>
        </w:rPr>
        <w:t>MARCO ANGIUS</w:t>
      </w:r>
      <w:r w:rsidRPr="00D744E9">
        <w:rPr>
          <w:rFonts w:asciiTheme="minorHAnsi" w:hAnsiTheme="minorHAnsi" w:cs="Calibri"/>
        </w:rPr>
        <w:t>, direttore</w:t>
      </w: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  <w:r w:rsidRPr="00D744E9">
        <w:rPr>
          <w:rFonts w:asciiTheme="minorHAnsi" w:hAnsiTheme="minorHAnsi" w:cs="Calibri,Bold"/>
          <w:b/>
          <w:bCs/>
        </w:rPr>
        <w:t xml:space="preserve">Mercoledì </w:t>
      </w:r>
      <w:r>
        <w:rPr>
          <w:rFonts w:asciiTheme="minorHAnsi" w:hAnsiTheme="minorHAnsi" w:cs="Calibri,Bold"/>
          <w:b/>
          <w:bCs/>
        </w:rPr>
        <w:t>20</w:t>
      </w:r>
      <w:r w:rsidRPr="00D744E9">
        <w:rPr>
          <w:rFonts w:asciiTheme="minorHAnsi" w:hAnsiTheme="minorHAnsi" w:cs="Calibri,Bold"/>
          <w:b/>
          <w:bCs/>
        </w:rPr>
        <w:t xml:space="preserve"> luglio 2016 – ore 21.00</w:t>
      </w: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  <w:r w:rsidRPr="00D744E9">
        <w:rPr>
          <w:rFonts w:asciiTheme="minorHAnsi" w:hAnsiTheme="minorHAnsi" w:cs="Calibri,Bold"/>
          <w:b/>
          <w:bCs/>
        </w:rPr>
        <w:t>Teatro Giardino di Palazzo Zuckermann</w:t>
      </w:r>
    </w:p>
    <w:p w:rsidR="00F94D54" w:rsidRPr="00F94D54" w:rsidRDefault="00F94D54" w:rsidP="00F94D54">
      <w:pPr>
        <w:autoSpaceDE w:val="0"/>
        <w:autoSpaceDN w:val="0"/>
        <w:adjustRightInd w:val="0"/>
        <w:rPr>
          <w:rFonts w:asciiTheme="minorHAnsi" w:hAnsiTheme="minorHAnsi" w:cs="Calibri"/>
          <w:u w:val="single"/>
        </w:rPr>
      </w:pPr>
      <w:r w:rsidRPr="00F94D54">
        <w:rPr>
          <w:rFonts w:asciiTheme="minorHAnsi" w:hAnsiTheme="minorHAnsi" w:cs="Calibri"/>
        </w:rPr>
        <w:t xml:space="preserve">Sinfonia n. 2 in re maggiore op. 36 </w:t>
      </w:r>
      <w:r>
        <w:rPr>
          <w:rFonts w:asciiTheme="minorHAnsi" w:hAnsiTheme="minorHAnsi" w:cs="Calibri"/>
        </w:rPr>
        <w:br/>
      </w:r>
      <w:r w:rsidRPr="00F94D54">
        <w:rPr>
          <w:rFonts w:asciiTheme="minorHAnsi" w:hAnsiTheme="minorHAnsi" w:cs="Calibri"/>
        </w:rPr>
        <w:t>Sinfonia n. 7 in la maggiore op. 92</w:t>
      </w: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F94D54" w:rsidRPr="00D744E9" w:rsidRDefault="00F94D54" w:rsidP="00F94D5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D744E9">
        <w:rPr>
          <w:rFonts w:asciiTheme="minorHAnsi" w:hAnsiTheme="minorHAnsi" w:cs="Calibri"/>
        </w:rPr>
        <w:t>Prova generale aperta al pubblico alle ore 10.30 all’Orto Botanico</w:t>
      </w:r>
    </w:p>
    <w:p w:rsidR="00F94D54" w:rsidRDefault="00F94D54" w:rsidP="00F94D54">
      <w:pPr>
        <w:jc w:val="both"/>
        <w:rPr>
          <w:rFonts w:asciiTheme="minorHAnsi" w:eastAsia="SimSun" w:hAnsiTheme="minorHAnsi"/>
          <w:color w:val="000000"/>
        </w:rPr>
      </w:pPr>
    </w:p>
    <w:p w:rsidR="00F94D54" w:rsidRPr="00D744E9" w:rsidRDefault="00F94D54" w:rsidP="00F94D54">
      <w:pPr>
        <w:jc w:val="both"/>
        <w:rPr>
          <w:rFonts w:asciiTheme="minorHAnsi" w:hAnsiTheme="minorHAnsi" w:cs="Calibri"/>
        </w:rPr>
      </w:pPr>
      <w:r w:rsidRPr="00D744E9">
        <w:rPr>
          <w:rFonts w:asciiTheme="minorHAnsi" w:eastAsia="SimSun" w:hAnsiTheme="minorHAnsi"/>
          <w:color w:val="000000"/>
        </w:rPr>
        <w:t xml:space="preserve">Info: </w:t>
      </w:r>
      <w:hyperlink r:id="rId5" w:history="1">
        <w:r w:rsidRPr="00D744E9">
          <w:rPr>
            <w:rStyle w:val="Collegamentoipertestuale"/>
            <w:rFonts w:asciiTheme="minorHAnsi" w:hAnsiTheme="minorHAnsi"/>
          </w:rPr>
          <w:t>www.opvorchestra.it</w:t>
        </w:r>
      </w:hyperlink>
      <w:r w:rsidRPr="00D744E9">
        <w:rPr>
          <w:rFonts w:asciiTheme="minorHAnsi" w:eastAsia="SimSun" w:hAnsiTheme="minorHAnsi"/>
          <w:color w:val="000000"/>
        </w:rPr>
        <w:t>, tel. 049 656848-656626</w:t>
      </w:r>
    </w:p>
    <w:p w:rsidR="00F94D54" w:rsidRDefault="00F94D54" w:rsidP="00F94D54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F94D54" w:rsidRDefault="00F94D54" w:rsidP="00F94D54">
      <w:pPr>
        <w:rPr>
          <w:rFonts w:ascii="Calibri" w:hAnsi="Calibri" w:cs="Calibri"/>
          <w:b/>
          <w:bCs/>
          <w:color w:val="FF0000"/>
          <w:sz w:val="28"/>
          <w:szCs w:val="28"/>
        </w:rPr>
      </w:pPr>
      <w:r w:rsidRPr="005F18FB">
        <w:rPr>
          <w:rFonts w:ascii="Calibri" w:hAnsi="Calibri" w:cs="Calibri"/>
          <w:b/>
          <w:bCs/>
          <w:color w:val="FF0000"/>
          <w:sz w:val="28"/>
          <w:szCs w:val="28"/>
        </w:rPr>
        <w:t>“Ludwig Van Festival” - OPV e le 9 Sinfonie di Beethoven a Padova</w:t>
      </w:r>
    </w:p>
    <w:p w:rsidR="00F94D54" w:rsidRPr="005F18FB" w:rsidRDefault="00F94D54" w:rsidP="00F94D54">
      <w:pPr>
        <w:rPr>
          <w:rFonts w:ascii="Calibri" w:hAnsi="Calibri"/>
          <w:i/>
          <w:szCs w:val="24"/>
        </w:rPr>
      </w:pPr>
    </w:p>
    <w:p w:rsidR="00F94D54" w:rsidRPr="00F94D54" w:rsidRDefault="00F94D54" w:rsidP="00F94D54">
      <w:pPr>
        <w:jc w:val="both"/>
        <w:rPr>
          <w:rFonts w:ascii="Calibri" w:hAnsi="Calibri"/>
          <w:bCs/>
          <w:i/>
          <w:iCs/>
          <w:sz w:val="24"/>
          <w:szCs w:val="24"/>
          <w:u w:val="single"/>
        </w:rPr>
      </w:pPr>
      <w:r w:rsidRPr="00C0499F">
        <w:rPr>
          <w:rFonts w:asciiTheme="minorHAnsi" w:hAnsiTheme="minorHAnsi"/>
          <w:i/>
          <w:sz w:val="24"/>
          <w:szCs w:val="24"/>
        </w:rPr>
        <w:t xml:space="preserve">Mercoledì </w:t>
      </w:r>
      <w:r>
        <w:rPr>
          <w:rFonts w:asciiTheme="minorHAnsi" w:hAnsiTheme="minorHAnsi"/>
          <w:i/>
          <w:sz w:val="24"/>
          <w:szCs w:val="24"/>
        </w:rPr>
        <w:t>20</w:t>
      </w:r>
      <w:r w:rsidRPr="00C0499F">
        <w:rPr>
          <w:rFonts w:asciiTheme="minorHAnsi" w:hAnsiTheme="minorHAnsi"/>
          <w:i/>
          <w:sz w:val="24"/>
          <w:szCs w:val="24"/>
        </w:rPr>
        <w:t xml:space="preserve"> luglio </w:t>
      </w:r>
      <w:r>
        <w:rPr>
          <w:rFonts w:asciiTheme="minorHAnsi" w:hAnsiTheme="minorHAnsi"/>
          <w:i/>
          <w:sz w:val="24"/>
          <w:szCs w:val="24"/>
        </w:rPr>
        <w:t xml:space="preserve">terzo </w:t>
      </w:r>
      <w:r w:rsidRPr="00C0499F">
        <w:rPr>
          <w:rFonts w:asciiTheme="minorHAnsi" w:hAnsiTheme="minorHAnsi"/>
          <w:i/>
          <w:sz w:val="24"/>
          <w:szCs w:val="24"/>
        </w:rPr>
        <w:t xml:space="preserve">appuntamento nel </w:t>
      </w:r>
      <w:r w:rsidRPr="00C0499F">
        <w:rPr>
          <w:rFonts w:asciiTheme="minorHAnsi" w:hAnsiTheme="minorHAnsi"/>
          <w:bCs/>
          <w:i/>
          <w:sz w:val="24"/>
          <w:szCs w:val="24"/>
        </w:rPr>
        <w:t>Teatro Giardino di Palazzo Zuckermann di Padova</w:t>
      </w:r>
      <w:r>
        <w:rPr>
          <w:rFonts w:asciiTheme="minorHAnsi" w:hAnsiTheme="minorHAnsi"/>
          <w:bCs/>
          <w:i/>
          <w:sz w:val="24"/>
          <w:szCs w:val="24"/>
        </w:rPr>
        <w:t xml:space="preserve"> con </w:t>
      </w:r>
      <w:r w:rsidRPr="005F18FB">
        <w:rPr>
          <w:rFonts w:ascii="Calibri" w:hAnsi="Calibri"/>
          <w:bCs/>
          <w:i/>
          <w:sz w:val="24"/>
          <w:szCs w:val="24"/>
        </w:rPr>
        <w:t>“Ludwig Van Festival”</w:t>
      </w:r>
      <w:r w:rsidRPr="005F18FB">
        <w:rPr>
          <w:rFonts w:ascii="Calibri" w:hAnsi="Calibri"/>
          <w:bCs/>
          <w:i/>
          <w:iCs/>
          <w:sz w:val="24"/>
          <w:szCs w:val="24"/>
        </w:rPr>
        <w:t>: l’esecuzione integrale delle 9 Sinfonie di Beethoven</w:t>
      </w:r>
      <w:r>
        <w:rPr>
          <w:rFonts w:ascii="Calibri" w:hAnsi="Calibri"/>
          <w:bCs/>
          <w:i/>
          <w:iCs/>
          <w:sz w:val="24"/>
          <w:szCs w:val="24"/>
        </w:rPr>
        <w:t xml:space="preserve"> che vedrà protagonista l’Orchestra di Padova e del Veneto diretta da Marco Angius. In cartellone</w:t>
      </w:r>
      <w:r>
        <w:rPr>
          <w:rFonts w:ascii="Calibri" w:hAnsi="Calibri"/>
          <w:bCs/>
          <w:i/>
          <w:iCs/>
          <w:sz w:val="24"/>
          <w:szCs w:val="24"/>
        </w:rPr>
        <w:t xml:space="preserve"> la</w:t>
      </w:r>
      <w:r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F94D54">
        <w:rPr>
          <w:rFonts w:ascii="Calibri" w:hAnsi="Calibri"/>
          <w:bCs/>
          <w:i/>
          <w:iCs/>
          <w:sz w:val="24"/>
          <w:szCs w:val="24"/>
        </w:rPr>
        <w:t xml:space="preserve">Sinfonia n. 2 in re maggiore op. 36 </w:t>
      </w:r>
      <w:r>
        <w:rPr>
          <w:rFonts w:ascii="Calibri" w:hAnsi="Calibri"/>
          <w:bCs/>
          <w:i/>
          <w:iCs/>
          <w:sz w:val="24"/>
          <w:szCs w:val="24"/>
        </w:rPr>
        <w:t xml:space="preserve">e la </w:t>
      </w:r>
      <w:r w:rsidRPr="00F94D54">
        <w:rPr>
          <w:rFonts w:ascii="Calibri" w:hAnsi="Calibri"/>
          <w:bCs/>
          <w:i/>
          <w:iCs/>
          <w:sz w:val="24"/>
          <w:szCs w:val="24"/>
        </w:rPr>
        <w:t>Sinfonia n. 7 in la maggiore op. 92</w:t>
      </w:r>
      <w:r w:rsidRPr="00F94D54">
        <w:rPr>
          <w:rFonts w:ascii="Calibri" w:hAnsi="Calibri"/>
          <w:bCs/>
          <w:iCs/>
          <w:sz w:val="24"/>
          <w:szCs w:val="24"/>
        </w:rPr>
        <w:t xml:space="preserve">. </w:t>
      </w:r>
      <w:r>
        <w:rPr>
          <w:rFonts w:ascii="Calibri" w:hAnsi="Calibri"/>
          <w:bCs/>
          <w:i/>
          <w:iCs/>
          <w:sz w:val="24"/>
          <w:szCs w:val="24"/>
        </w:rPr>
        <w:t>Alle 10.30 alla Sala delle C</w:t>
      </w:r>
      <w:r w:rsidRPr="002A6D00">
        <w:rPr>
          <w:rFonts w:ascii="Calibri" w:hAnsi="Calibri"/>
          <w:bCs/>
          <w:i/>
          <w:iCs/>
          <w:sz w:val="24"/>
          <w:szCs w:val="24"/>
        </w:rPr>
        <w:t>olonne dell’Orto Botanico</w:t>
      </w:r>
      <w:r>
        <w:rPr>
          <w:rFonts w:ascii="Calibri" w:hAnsi="Calibri"/>
          <w:bCs/>
          <w:i/>
          <w:iCs/>
          <w:sz w:val="24"/>
          <w:szCs w:val="24"/>
        </w:rPr>
        <w:t xml:space="preserve"> prova generale aperta al pubblico</w:t>
      </w:r>
    </w:p>
    <w:p w:rsidR="00F94D54" w:rsidRDefault="00F94D54" w:rsidP="00F94D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color w:val="0092D1"/>
          <w:sz w:val="16"/>
          <w:szCs w:val="16"/>
        </w:rPr>
      </w:pPr>
    </w:p>
    <w:p w:rsidR="00F94D54" w:rsidRDefault="00F94D54" w:rsidP="00F94D54">
      <w:pPr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Proseguono nel</w:t>
      </w:r>
      <w:r w:rsidRPr="00F94D54">
        <w:rPr>
          <w:rFonts w:asciiTheme="minorHAnsi" w:hAnsiTheme="minorHAnsi"/>
          <w:sz w:val="24"/>
          <w:szCs w:val="24"/>
        </w:rPr>
        <w:t xml:space="preserve"> </w:t>
      </w:r>
      <w:r w:rsidRPr="00F94D54">
        <w:rPr>
          <w:rFonts w:asciiTheme="minorHAnsi" w:hAnsiTheme="minorHAnsi"/>
          <w:b/>
          <w:sz w:val="24"/>
          <w:szCs w:val="24"/>
        </w:rPr>
        <w:t>Teatro Giardino</w:t>
      </w:r>
      <w:r w:rsidRPr="00F94D54">
        <w:rPr>
          <w:rFonts w:asciiTheme="minorHAnsi" w:hAnsiTheme="minorHAnsi"/>
          <w:sz w:val="24"/>
          <w:szCs w:val="24"/>
        </w:rPr>
        <w:t xml:space="preserve"> di </w:t>
      </w:r>
      <w:r w:rsidRPr="00F94D54">
        <w:rPr>
          <w:rFonts w:asciiTheme="minorHAnsi" w:hAnsiTheme="minorHAnsi"/>
          <w:b/>
          <w:sz w:val="24"/>
          <w:szCs w:val="24"/>
        </w:rPr>
        <w:t>Palazzo Zuckermann</w:t>
      </w:r>
      <w:r w:rsidRPr="00F94D54">
        <w:rPr>
          <w:rFonts w:asciiTheme="minorHAnsi" w:hAnsiTheme="minorHAnsi"/>
          <w:sz w:val="24"/>
          <w:szCs w:val="24"/>
        </w:rPr>
        <w:t xml:space="preserve"> di Padova</w:t>
      </w:r>
      <w:r>
        <w:rPr>
          <w:rFonts w:asciiTheme="minorHAnsi" w:hAnsiTheme="minorHAnsi"/>
          <w:sz w:val="24"/>
          <w:szCs w:val="24"/>
        </w:rPr>
        <w:t xml:space="preserve"> gli appuntamenti con il </w:t>
      </w:r>
      <w:r w:rsidRPr="002523B8">
        <w:rPr>
          <w:rFonts w:asciiTheme="minorHAnsi" w:hAnsiTheme="minorHAnsi"/>
          <w:b/>
          <w:bCs/>
          <w:i/>
          <w:sz w:val="24"/>
          <w:szCs w:val="24"/>
        </w:rPr>
        <w:t>“Ludwig Van Festival”</w:t>
      </w:r>
      <w:r>
        <w:rPr>
          <w:rFonts w:asciiTheme="minorHAnsi" w:hAnsiTheme="minorHAnsi"/>
          <w:bCs/>
          <w:i/>
          <w:sz w:val="24"/>
          <w:szCs w:val="24"/>
        </w:rPr>
        <w:t xml:space="preserve">: </w:t>
      </w:r>
      <w:r w:rsidRPr="00C0499F">
        <w:rPr>
          <w:rFonts w:asciiTheme="minorHAnsi" w:hAnsiTheme="minorHAnsi"/>
          <w:bCs/>
          <w:iCs/>
          <w:sz w:val="24"/>
          <w:szCs w:val="24"/>
        </w:rPr>
        <w:t>l’esecuzione integrale delle 9 Sinfonie</w:t>
      </w:r>
      <w:r>
        <w:rPr>
          <w:rFonts w:asciiTheme="minorHAnsi" w:hAnsiTheme="minorHAnsi"/>
          <w:bCs/>
          <w:iCs/>
          <w:sz w:val="24"/>
          <w:szCs w:val="24"/>
        </w:rPr>
        <w:t xml:space="preserve"> di Beethoven. Un progetto</w:t>
      </w:r>
      <w:r w:rsidRPr="00C0499F">
        <w:rPr>
          <w:rFonts w:asciiTheme="minorHAnsi" w:hAnsiTheme="minorHAnsi"/>
          <w:bCs/>
          <w:iCs/>
          <w:sz w:val="24"/>
          <w:szCs w:val="24"/>
        </w:rPr>
        <w:t>, realizzato con il sostegno di Fondazione Antonveneta</w:t>
      </w:r>
      <w:r>
        <w:rPr>
          <w:rFonts w:asciiTheme="minorHAnsi" w:hAnsiTheme="minorHAnsi"/>
          <w:bCs/>
          <w:iCs/>
          <w:sz w:val="24"/>
          <w:szCs w:val="24"/>
        </w:rPr>
        <w:t>, nel quale l’OPV</w:t>
      </w:r>
      <w:r>
        <w:rPr>
          <w:rFonts w:asciiTheme="minorHAnsi" w:hAnsiTheme="minorHAnsi"/>
          <w:bCs/>
          <w:iCs/>
          <w:sz w:val="24"/>
          <w:szCs w:val="24"/>
        </w:rPr>
        <w:t>, diretta da Marco Angius,</w:t>
      </w:r>
      <w:r>
        <w:rPr>
          <w:rFonts w:asciiTheme="minorHAnsi" w:hAnsiTheme="minorHAnsi"/>
          <w:bCs/>
          <w:iCs/>
          <w:sz w:val="24"/>
          <w:szCs w:val="24"/>
        </w:rPr>
        <w:t xml:space="preserve"> si </w:t>
      </w:r>
      <w:r w:rsidRPr="00C0499F">
        <w:rPr>
          <w:rFonts w:asciiTheme="minorHAnsi" w:hAnsiTheme="minorHAnsi"/>
          <w:bCs/>
          <w:iCs/>
          <w:sz w:val="24"/>
          <w:szCs w:val="24"/>
        </w:rPr>
        <w:t xml:space="preserve">confronta con la forza, la modernità e la molteplicità </w:t>
      </w:r>
      <w:r>
        <w:rPr>
          <w:rFonts w:asciiTheme="minorHAnsi" w:hAnsiTheme="minorHAnsi"/>
          <w:bCs/>
          <w:iCs/>
          <w:sz w:val="24"/>
          <w:szCs w:val="24"/>
        </w:rPr>
        <w:t>del compositore tedesco</w:t>
      </w:r>
      <w:r>
        <w:rPr>
          <w:rFonts w:asciiTheme="minorHAnsi" w:hAnsiTheme="minorHAnsi"/>
          <w:bCs/>
          <w:iCs/>
          <w:sz w:val="24"/>
          <w:szCs w:val="24"/>
        </w:rPr>
        <w:t xml:space="preserve">. </w:t>
      </w:r>
      <w:r w:rsidR="0095115D">
        <w:rPr>
          <w:rFonts w:asciiTheme="minorHAnsi" w:hAnsiTheme="minorHAnsi"/>
          <w:bCs/>
          <w:iCs/>
          <w:sz w:val="24"/>
          <w:szCs w:val="24"/>
        </w:rPr>
        <w:t>Un appuntamento di successo che continua a registrare il tutto esaurito, tanto da far pensare che a Padova sia scoppiata una vera e propria “Ludwig-mania”.</w:t>
      </w:r>
    </w:p>
    <w:p w:rsidR="0095115D" w:rsidRDefault="0095115D" w:rsidP="00F94D54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95115D" w:rsidRDefault="0095115D" w:rsidP="00F94D54">
      <w:pPr>
        <w:jc w:val="both"/>
        <w:rPr>
          <w:rFonts w:asciiTheme="minorHAnsi" w:hAnsiTheme="minorHAnsi"/>
          <w:bCs/>
          <w:iCs/>
          <w:sz w:val="24"/>
          <w:szCs w:val="24"/>
        </w:rPr>
      </w:pPr>
      <w:r w:rsidRPr="0095115D">
        <w:rPr>
          <w:rFonts w:asciiTheme="minorHAnsi" w:hAnsiTheme="minorHAnsi"/>
          <w:b/>
          <w:bCs/>
          <w:iCs/>
          <w:sz w:val="24"/>
          <w:szCs w:val="24"/>
        </w:rPr>
        <w:t>Mercoledì 20 luglio alle 21.00</w:t>
      </w:r>
      <w:r>
        <w:rPr>
          <w:rFonts w:asciiTheme="minorHAnsi" w:hAnsiTheme="minorHAnsi"/>
          <w:bCs/>
          <w:iCs/>
          <w:sz w:val="24"/>
          <w:szCs w:val="24"/>
        </w:rPr>
        <w:t xml:space="preserve"> verranno eseguite </w:t>
      </w:r>
      <w:r w:rsidRPr="0095115D">
        <w:rPr>
          <w:rFonts w:asciiTheme="minorHAnsi" w:hAnsiTheme="minorHAnsi"/>
          <w:bCs/>
          <w:iCs/>
          <w:sz w:val="24"/>
          <w:szCs w:val="24"/>
        </w:rPr>
        <w:t xml:space="preserve">la </w:t>
      </w:r>
      <w:r w:rsidRPr="0095115D">
        <w:rPr>
          <w:rFonts w:asciiTheme="minorHAnsi" w:hAnsiTheme="minorHAnsi"/>
          <w:b/>
          <w:bCs/>
          <w:iCs/>
          <w:sz w:val="24"/>
          <w:szCs w:val="24"/>
        </w:rPr>
        <w:t>Sinfonia n. 2 in re maggiore op. 36</w:t>
      </w:r>
      <w:r w:rsidRPr="0095115D">
        <w:rPr>
          <w:rFonts w:asciiTheme="minorHAnsi" w:hAnsiTheme="minorHAnsi"/>
          <w:bCs/>
          <w:iCs/>
          <w:sz w:val="24"/>
          <w:szCs w:val="24"/>
        </w:rPr>
        <w:t xml:space="preserve"> e la </w:t>
      </w:r>
      <w:r w:rsidRPr="0095115D">
        <w:rPr>
          <w:rFonts w:asciiTheme="minorHAnsi" w:hAnsiTheme="minorHAnsi"/>
          <w:b/>
          <w:bCs/>
          <w:iCs/>
          <w:sz w:val="24"/>
          <w:szCs w:val="24"/>
        </w:rPr>
        <w:t>Sinfonia n. 7 in la maggiore op. 92</w:t>
      </w:r>
      <w:r>
        <w:rPr>
          <w:rFonts w:asciiTheme="minorHAnsi" w:hAnsiTheme="minorHAnsi"/>
          <w:bCs/>
          <w:iCs/>
          <w:sz w:val="24"/>
          <w:szCs w:val="24"/>
        </w:rPr>
        <w:t xml:space="preserve">. 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/>
          <w:bCs/>
          <w:iCs/>
          <w:sz w:val="24"/>
          <w:szCs w:val="24"/>
        </w:rPr>
        <w:t>A</w:t>
      </w:r>
      <w:r w:rsidRPr="00D744E9">
        <w:rPr>
          <w:rFonts w:ascii="Calibri" w:hAnsi="Calibri"/>
          <w:b/>
          <w:bCs/>
          <w:iCs/>
          <w:sz w:val="24"/>
          <w:szCs w:val="24"/>
        </w:rPr>
        <w:t xml:space="preserve">lle 10.30, </w:t>
      </w:r>
      <w:r w:rsidRPr="0095115D">
        <w:rPr>
          <w:rFonts w:ascii="Calibri" w:hAnsi="Calibri"/>
          <w:bCs/>
          <w:iCs/>
          <w:sz w:val="24"/>
          <w:szCs w:val="24"/>
        </w:rPr>
        <w:t xml:space="preserve">come di consueto, </w:t>
      </w:r>
      <w:r w:rsidRPr="0095115D">
        <w:rPr>
          <w:rFonts w:ascii="Calibri" w:hAnsi="Calibri"/>
          <w:bCs/>
          <w:iCs/>
          <w:sz w:val="24"/>
          <w:szCs w:val="24"/>
        </w:rPr>
        <w:t>si terrà anche</w:t>
      </w:r>
      <w:r w:rsidRPr="00D744E9">
        <w:rPr>
          <w:rFonts w:ascii="Calibri" w:hAnsi="Calibri"/>
          <w:b/>
          <w:bCs/>
          <w:iCs/>
          <w:sz w:val="24"/>
          <w:szCs w:val="24"/>
        </w:rPr>
        <w:t xml:space="preserve"> la prova generale aperta al pubblico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 w:rsidRPr="00AD4ABC">
        <w:rPr>
          <w:rFonts w:ascii="Calibri" w:hAnsi="Calibri"/>
          <w:bCs/>
          <w:iCs/>
          <w:sz w:val="24"/>
          <w:szCs w:val="24"/>
        </w:rPr>
        <w:t xml:space="preserve">alla </w:t>
      </w:r>
      <w:r w:rsidRPr="0095115D">
        <w:rPr>
          <w:rFonts w:ascii="Calibri" w:hAnsi="Calibri"/>
          <w:b/>
          <w:bCs/>
          <w:iCs/>
          <w:sz w:val="24"/>
          <w:szCs w:val="24"/>
        </w:rPr>
        <w:t>Sala delle colonne dell’Orto Botanico</w:t>
      </w:r>
      <w:r>
        <w:rPr>
          <w:rFonts w:ascii="Calibri" w:hAnsi="Calibri"/>
          <w:bCs/>
          <w:iCs/>
          <w:sz w:val="24"/>
          <w:szCs w:val="24"/>
        </w:rPr>
        <w:t xml:space="preserve"> di Padova. </w:t>
      </w:r>
    </w:p>
    <w:p w:rsidR="0095115D" w:rsidRDefault="0095115D" w:rsidP="00F94D54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95115D" w:rsidRDefault="0095115D" w:rsidP="00F94D54">
      <w:pPr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La scelta</w:t>
      </w:r>
      <w:r w:rsidR="00BA27E2">
        <w:rPr>
          <w:rFonts w:asciiTheme="minorHAnsi" w:hAnsiTheme="minorHAnsi"/>
          <w:bCs/>
          <w:iCs/>
          <w:sz w:val="24"/>
          <w:szCs w:val="24"/>
        </w:rPr>
        <w:t>, anche questa volta,</w:t>
      </w:r>
      <w:r>
        <w:rPr>
          <w:rFonts w:asciiTheme="minorHAnsi" w:hAnsiTheme="minorHAnsi"/>
          <w:bCs/>
          <w:iCs/>
          <w:sz w:val="24"/>
          <w:szCs w:val="24"/>
        </w:rPr>
        <w:t xml:space="preserve"> di non rispettare l’ordine cronologico di scrittura </w:t>
      </w:r>
      <w:r w:rsidR="00BA27E2">
        <w:rPr>
          <w:rFonts w:asciiTheme="minorHAnsi" w:hAnsiTheme="minorHAnsi"/>
          <w:bCs/>
          <w:iCs/>
          <w:sz w:val="24"/>
          <w:szCs w:val="24"/>
        </w:rPr>
        <w:t xml:space="preserve">è una precisa scelta musicale, </w:t>
      </w:r>
      <w:r>
        <w:rPr>
          <w:rFonts w:asciiTheme="minorHAnsi" w:hAnsiTheme="minorHAnsi"/>
          <w:bCs/>
          <w:iCs/>
          <w:sz w:val="24"/>
          <w:szCs w:val="24"/>
        </w:rPr>
        <w:t xml:space="preserve">in quanto, come racconta Marco Angius </w:t>
      </w:r>
      <w:r w:rsidRPr="0095115D">
        <w:rPr>
          <w:rFonts w:asciiTheme="minorHAnsi" w:hAnsiTheme="minorHAnsi"/>
          <w:bCs/>
          <w:i/>
          <w:iCs/>
          <w:sz w:val="24"/>
          <w:szCs w:val="24"/>
        </w:rPr>
        <w:t>«La successione delle Sinfonie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Pr="0095115D">
        <w:rPr>
          <w:rFonts w:asciiTheme="minorHAnsi" w:hAnsiTheme="minorHAnsi"/>
          <w:bCs/>
          <w:i/>
          <w:iCs/>
          <w:sz w:val="24"/>
          <w:szCs w:val="24"/>
        </w:rPr>
        <w:t xml:space="preserve">non indica per forza </w:t>
      </w:r>
      <w:r w:rsidRPr="0095115D">
        <w:rPr>
          <w:rFonts w:asciiTheme="minorHAnsi" w:hAnsiTheme="minorHAnsi"/>
          <w:bCs/>
          <w:i/>
          <w:iCs/>
          <w:sz w:val="24"/>
          <w:szCs w:val="24"/>
        </w:rPr>
        <w:lastRenderedPageBreak/>
        <w:t>un’evoluzione stilistica o linguistica, come del resto la storia della musica non procede in linea retta ma per crisi successive, per recuperi e riletture. La creatività di Beethoven era un laboratorio sempre in divenire in cui la linearità consequenziale lasciava il posto ad un’esplorazione ellittica. Ponendo la Prima e la Nona alle estremità iniziali e finali del ciclo, come poli di un percorso unitario, ho cercato di accostare alcune peculiarità distintive di ciascuna tappa: l’indagine sull’astrazione ritmico-metrica, il naturalismo visionario, la variazione continua, lo stile recitativo, il teatro strumentale».</w:t>
      </w:r>
    </w:p>
    <w:p w:rsidR="0095115D" w:rsidRDefault="0095115D" w:rsidP="00F94D54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95115D" w:rsidRDefault="0095115D" w:rsidP="0095115D">
      <w:pPr>
        <w:jc w:val="both"/>
        <w:rPr>
          <w:rFonts w:asciiTheme="minorHAnsi" w:hAnsiTheme="minorHAnsi"/>
          <w:sz w:val="24"/>
          <w:szCs w:val="24"/>
        </w:rPr>
      </w:pPr>
      <w:r w:rsidRPr="0095115D">
        <w:rPr>
          <w:rFonts w:asciiTheme="minorHAnsi" w:hAnsiTheme="minorHAnsi"/>
          <w:sz w:val="24"/>
          <w:szCs w:val="24"/>
        </w:rPr>
        <w:t xml:space="preserve">Rispetto alla quadratura della Prima, la </w:t>
      </w:r>
      <w:r w:rsidRPr="0095115D">
        <w:rPr>
          <w:rFonts w:asciiTheme="minorHAnsi" w:hAnsiTheme="minorHAnsi"/>
          <w:b/>
          <w:sz w:val="24"/>
          <w:szCs w:val="24"/>
        </w:rPr>
        <w:t>Seconda sinfonia</w:t>
      </w:r>
      <w:r w:rsidRPr="0095115D">
        <w:rPr>
          <w:rFonts w:asciiTheme="minorHAnsi" w:hAnsiTheme="minorHAnsi"/>
          <w:sz w:val="24"/>
          <w:szCs w:val="24"/>
        </w:rPr>
        <w:t xml:space="preserve"> di </w:t>
      </w:r>
      <w:r w:rsidRPr="0095115D">
        <w:rPr>
          <w:rFonts w:asciiTheme="minorHAnsi" w:hAnsiTheme="minorHAnsi"/>
          <w:b/>
          <w:sz w:val="24"/>
          <w:szCs w:val="24"/>
        </w:rPr>
        <w:t>Beethoven</w:t>
      </w:r>
      <w:r w:rsidRPr="0095115D">
        <w:rPr>
          <w:rFonts w:asciiTheme="minorHAnsi" w:hAnsiTheme="minorHAnsi"/>
          <w:sz w:val="24"/>
          <w:szCs w:val="24"/>
        </w:rPr>
        <w:t xml:space="preserve"> (eseguita per la prima volta nel 1803) rappresenta già una rottura dell'equilibrio: grandi tensioni la percorrono, a partire dal contrasto fra i temi a carattere lieto, in modo maggiore, e l'incalzare irrequieto della costruzione complessiva. Lo “Scherzo”, che qui per la prima volta sostituisce il Minuetto, è l'occasione per sperimentare una scrittura spaziale anziché discorsiva: i semplici incisi melodici che le sezioni dell'orchestra si palleggiano fra loro, più che frasi musicali fatte di domande e risposte, sono eventi che vengono da luoghi diversi e suggeriscono uno spazio articolato in mille piccole nicchie, da ciascuna delle quali viene del suono. In questo labirinto evidentemente abita un mostro: è quello che si risveglia all'attacco del Finale, che si apre con un grande sussulto seguito da una corsa precipitosa per corridoi e cunicoli simboleggiati dalle diverse tonalità per cui la musica si snoda.</w:t>
      </w:r>
    </w:p>
    <w:p w:rsidR="0095115D" w:rsidRPr="0095115D" w:rsidRDefault="0095115D" w:rsidP="0095115D">
      <w:pPr>
        <w:jc w:val="both"/>
        <w:rPr>
          <w:rFonts w:asciiTheme="minorHAnsi" w:hAnsiTheme="minorHAnsi"/>
          <w:sz w:val="24"/>
          <w:szCs w:val="24"/>
        </w:rPr>
      </w:pPr>
    </w:p>
    <w:p w:rsidR="0095115D" w:rsidRDefault="0095115D" w:rsidP="0095115D">
      <w:pPr>
        <w:jc w:val="both"/>
        <w:rPr>
          <w:rFonts w:asciiTheme="minorHAnsi" w:hAnsiTheme="minorHAnsi"/>
          <w:sz w:val="24"/>
          <w:szCs w:val="24"/>
        </w:rPr>
      </w:pPr>
      <w:r w:rsidRPr="0095115D">
        <w:rPr>
          <w:rFonts w:asciiTheme="minorHAnsi" w:hAnsiTheme="minorHAnsi"/>
          <w:sz w:val="24"/>
          <w:szCs w:val="24"/>
        </w:rPr>
        <w:t xml:space="preserve">Se nella Seconda Beethoven realizza una serie di balzi in avanti, nella </w:t>
      </w:r>
      <w:r w:rsidRPr="00BA27E2">
        <w:rPr>
          <w:rFonts w:asciiTheme="minorHAnsi" w:hAnsiTheme="minorHAnsi"/>
          <w:b/>
          <w:sz w:val="24"/>
          <w:szCs w:val="24"/>
        </w:rPr>
        <w:t>Settima sinfonia</w:t>
      </w:r>
      <w:r w:rsidRPr="0095115D">
        <w:rPr>
          <w:rFonts w:asciiTheme="minorHAnsi" w:hAnsiTheme="minorHAnsi"/>
          <w:sz w:val="24"/>
          <w:szCs w:val="24"/>
        </w:rPr>
        <w:t xml:space="preserve"> (1813), che è la più folle delle nove, l'equilibrio classico se ne va in frantumi. Tutta pervasa di un'energia ritmica irresistibile, nei tempi più veloci può esser descritta come una serie di danze rustiche i cui tratti siano stati esagerati in modo addirittura grottesco (nell'ultimo tempo la musica è così trascinante che, se non la si asseconda iniziando a </w:t>
      </w:r>
      <w:proofErr w:type="spellStart"/>
      <w:r w:rsidRPr="0095115D">
        <w:rPr>
          <w:rFonts w:asciiTheme="minorHAnsi" w:hAnsiTheme="minorHAnsi"/>
          <w:sz w:val="24"/>
          <w:szCs w:val="24"/>
        </w:rPr>
        <w:t>a</w:t>
      </w:r>
      <w:proofErr w:type="spellEnd"/>
      <w:r w:rsidRPr="0095115D">
        <w:rPr>
          <w:rFonts w:asciiTheme="minorHAnsi" w:hAnsiTheme="minorHAnsi"/>
          <w:sz w:val="24"/>
          <w:szCs w:val="24"/>
        </w:rPr>
        <w:t xml:space="preserve"> ballare almeno mentalmente una danza irlandese o una ciarda ungherese, si rischia di rimanere infortunati nell'ascolto). Nel secondo tempo, invece, un ritmo di danza più lento convive con una delle melodie più belle mai scritte da Beethoven – un movimento lirico e nostalgico che ha avuto grandissimo successo fin dalla prima esecuzione, quando è stato eseguito come bis, e che è stato usato nelle colonne sonore di decine e decine di film (tra gli ultimi, Il discorso del re).</w:t>
      </w:r>
    </w:p>
    <w:p w:rsidR="00BA27E2" w:rsidRDefault="00BA27E2" w:rsidP="0095115D">
      <w:pPr>
        <w:jc w:val="both"/>
        <w:rPr>
          <w:rFonts w:asciiTheme="minorHAnsi" w:hAnsiTheme="minorHAnsi"/>
          <w:sz w:val="24"/>
          <w:szCs w:val="24"/>
        </w:rPr>
      </w:pPr>
    </w:p>
    <w:p w:rsidR="00BA27E2" w:rsidRDefault="00BA27E2" w:rsidP="00BA27E2">
      <w:pPr>
        <w:jc w:val="both"/>
        <w:rPr>
          <w:rFonts w:ascii="Calibri" w:hAnsi="Calibri"/>
          <w:bCs/>
          <w:iCs/>
          <w:sz w:val="24"/>
          <w:szCs w:val="24"/>
        </w:rPr>
      </w:pPr>
      <w:r w:rsidRPr="00AD4ABC">
        <w:rPr>
          <w:rFonts w:ascii="Calibri" w:hAnsi="Calibri"/>
          <w:bCs/>
          <w:iCs/>
          <w:sz w:val="24"/>
          <w:szCs w:val="24"/>
        </w:rPr>
        <w:t>In caso di maltempo i</w:t>
      </w:r>
      <w:r>
        <w:rPr>
          <w:rFonts w:ascii="Calibri" w:hAnsi="Calibri"/>
          <w:bCs/>
          <w:iCs/>
          <w:sz w:val="24"/>
          <w:szCs w:val="24"/>
        </w:rPr>
        <w:t>l</w:t>
      </w:r>
      <w:r w:rsidRPr="00AD4ABC">
        <w:rPr>
          <w:rFonts w:ascii="Calibri" w:hAnsi="Calibri"/>
          <w:bCs/>
          <w:iCs/>
          <w:sz w:val="24"/>
          <w:szCs w:val="24"/>
        </w:rPr>
        <w:t xml:space="preserve"> concerto avr</w:t>
      </w:r>
      <w:r>
        <w:rPr>
          <w:rFonts w:ascii="Calibri" w:hAnsi="Calibri"/>
          <w:bCs/>
          <w:iCs/>
          <w:sz w:val="24"/>
          <w:szCs w:val="24"/>
        </w:rPr>
        <w:t>à</w:t>
      </w:r>
      <w:r w:rsidRPr="00AD4ABC">
        <w:rPr>
          <w:rFonts w:ascii="Calibri" w:hAnsi="Calibri"/>
          <w:bCs/>
          <w:iCs/>
          <w:sz w:val="24"/>
          <w:szCs w:val="24"/>
        </w:rPr>
        <w:t xml:space="preserve"> luogo alla Sala delle colonne dell’Orto Botanico</w:t>
      </w:r>
    </w:p>
    <w:p w:rsidR="00BA27E2" w:rsidRDefault="00BA27E2" w:rsidP="00BA27E2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BA27E2" w:rsidRPr="00AD4ABC" w:rsidRDefault="00BA27E2" w:rsidP="00BA27E2">
      <w:pPr>
        <w:jc w:val="both"/>
        <w:rPr>
          <w:rFonts w:ascii="Calibri" w:hAnsi="Calibri"/>
          <w:bCs/>
          <w:iCs/>
          <w:sz w:val="24"/>
          <w:szCs w:val="24"/>
        </w:rPr>
      </w:pPr>
      <w:r w:rsidRPr="00AD4ABC">
        <w:rPr>
          <w:rFonts w:ascii="Calibri" w:hAnsi="Calibri"/>
          <w:b/>
          <w:bCs/>
          <w:iCs/>
          <w:sz w:val="24"/>
          <w:szCs w:val="24"/>
        </w:rPr>
        <w:t>BIGLIETTI</w:t>
      </w:r>
      <w:r w:rsidRPr="00AD4ABC">
        <w:rPr>
          <w:rFonts w:ascii="Calibri" w:hAnsi="Calibri"/>
          <w:bCs/>
          <w:iCs/>
          <w:sz w:val="24"/>
          <w:szCs w:val="24"/>
        </w:rPr>
        <w:br/>
      </w:r>
      <w:r w:rsidRPr="00AD4ABC">
        <w:rPr>
          <w:rFonts w:ascii="Calibri" w:hAnsi="Calibri"/>
          <w:b/>
          <w:bCs/>
          <w:iCs/>
          <w:sz w:val="24"/>
          <w:szCs w:val="24"/>
        </w:rPr>
        <w:t>Concerti:</w:t>
      </w:r>
      <w:r w:rsidRPr="00AD4ABC">
        <w:rPr>
          <w:rFonts w:ascii="Calibri" w:hAnsi="Calibri"/>
          <w:bCs/>
          <w:iCs/>
          <w:sz w:val="24"/>
          <w:szCs w:val="24"/>
        </w:rPr>
        <w:t xml:space="preserve"> Interi 10 €, ridotti 7 € (abbonati 50a Stagione OPV e under35), bambini e ragazzi 3 € (under14); in vendita online sul sito www.opvorchestra.it (solo biglietti interi) e al botteghino di ciascuna sede il giorno del concerto a partire dalle ore 20.00.</w:t>
      </w:r>
    </w:p>
    <w:p w:rsidR="00BA27E2" w:rsidRDefault="00BA27E2" w:rsidP="00BA27E2">
      <w:pPr>
        <w:jc w:val="both"/>
        <w:rPr>
          <w:rFonts w:ascii="Calibri" w:hAnsi="Calibri"/>
          <w:b/>
          <w:bCs/>
          <w:iCs/>
          <w:sz w:val="24"/>
          <w:szCs w:val="24"/>
        </w:rPr>
      </w:pPr>
    </w:p>
    <w:p w:rsidR="00BA27E2" w:rsidRPr="00AD4ABC" w:rsidRDefault="00BA27E2" w:rsidP="00BA27E2">
      <w:pPr>
        <w:jc w:val="both"/>
        <w:rPr>
          <w:rFonts w:ascii="Calibri" w:hAnsi="Calibri"/>
          <w:bCs/>
          <w:iCs/>
          <w:sz w:val="24"/>
          <w:szCs w:val="24"/>
        </w:rPr>
      </w:pPr>
      <w:r w:rsidRPr="00AD4ABC">
        <w:rPr>
          <w:rFonts w:ascii="Calibri" w:hAnsi="Calibri"/>
          <w:b/>
          <w:bCs/>
          <w:iCs/>
          <w:sz w:val="24"/>
          <w:szCs w:val="24"/>
        </w:rPr>
        <w:t>Prove generali:</w:t>
      </w:r>
      <w:r w:rsidRPr="00AD4ABC">
        <w:rPr>
          <w:rFonts w:ascii="Calibri" w:hAnsi="Calibri"/>
          <w:bCs/>
          <w:iCs/>
          <w:sz w:val="24"/>
          <w:szCs w:val="24"/>
        </w:rPr>
        <w:t xml:space="preserve"> Biglietto unico 8 €; in vendita al botteghino dell’Orto Botanico il giorno della prova generale </w:t>
      </w:r>
      <w:r>
        <w:rPr>
          <w:rFonts w:ascii="Calibri" w:hAnsi="Calibri"/>
          <w:bCs/>
          <w:iCs/>
          <w:sz w:val="24"/>
          <w:szCs w:val="24"/>
        </w:rPr>
        <w:t xml:space="preserve">a partire </w:t>
      </w:r>
      <w:r w:rsidRPr="00AD4ABC">
        <w:rPr>
          <w:rFonts w:ascii="Calibri" w:hAnsi="Calibri"/>
          <w:bCs/>
          <w:iCs/>
          <w:sz w:val="24"/>
          <w:szCs w:val="24"/>
        </w:rPr>
        <w:t>dalle ore 9.30.</w:t>
      </w:r>
    </w:p>
    <w:p w:rsidR="00BA27E2" w:rsidRDefault="00BA27E2" w:rsidP="00BA27E2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BA27E2" w:rsidRPr="003869D6" w:rsidRDefault="00BA27E2" w:rsidP="00BA27E2">
      <w:pPr>
        <w:jc w:val="both"/>
        <w:rPr>
          <w:rFonts w:ascii="Calibri" w:hAnsi="Calibri" w:cs="Calibri"/>
          <w:sz w:val="24"/>
          <w:szCs w:val="24"/>
        </w:rPr>
      </w:pPr>
      <w:r w:rsidRPr="003869D6">
        <w:rPr>
          <w:rFonts w:ascii="Calibri" w:eastAsia="SimSun" w:hAnsi="Calibri"/>
          <w:color w:val="000000"/>
          <w:sz w:val="24"/>
          <w:szCs w:val="24"/>
        </w:rPr>
        <w:t xml:space="preserve">Info: </w:t>
      </w:r>
      <w:hyperlink r:id="rId6" w:history="1">
        <w:r w:rsidRPr="003869D6">
          <w:rPr>
            <w:rStyle w:val="Collegamentoipertestuale"/>
            <w:rFonts w:ascii="Calibri" w:hAnsi="Calibri"/>
            <w:sz w:val="24"/>
            <w:szCs w:val="24"/>
          </w:rPr>
          <w:t>www.opvorchestra.it</w:t>
        </w:r>
      </w:hyperlink>
      <w:r w:rsidRPr="003869D6">
        <w:rPr>
          <w:rFonts w:ascii="Calibri" w:eastAsia="SimSun" w:hAnsi="Calibri"/>
          <w:color w:val="000000"/>
          <w:sz w:val="24"/>
          <w:szCs w:val="24"/>
        </w:rPr>
        <w:t>, tel. 049 656848</w:t>
      </w:r>
      <w:r>
        <w:rPr>
          <w:rFonts w:ascii="Calibri" w:eastAsia="SimSun" w:hAnsi="Calibri"/>
          <w:color w:val="000000"/>
          <w:sz w:val="24"/>
          <w:szCs w:val="24"/>
        </w:rPr>
        <w:t>-656626</w:t>
      </w:r>
    </w:p>
    <w:p w:rsidR="00BA27E2" w:rsidRDefault="00BA27E2" w:rsidP="00BA27E2">
      <w:pPr>
        <w:jc w:val="both"/>
        <w:rPr>
          <w:rFonts w:ascii="Calibri" w:hAnsi="Calibri" w:cs="Calibri"/>
          <w:sz w:val="24"/>
          <w:szCs w:val="24"/>
        </w:rPr>
      </w:pPr>
    </w:p>
    <w:p w:rsidR="00BA27E2" w:rsidRPr="003869D6" w:rsidRDefault="00BA27E2" w:rsidP="00BA27E2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869D6">
        <w:rPr>
          <w:rFonts w:ascii="Calibri" w:hAnsi="Calibri" w:cs="Calibri"/>
          <w:b/>
          <w:color w:val="000000"/>
          <w:sz w:val="24"/>
          <w:szCs w:val="24"/>
        </w:rPr>
        <w:t>Ufficio stampa</w:t>
      </w:r>
    </w:p>
    <w:p w:rsidR="00BA27E2" w:rsidRPr="003869D6" w:rsidRDefault="00BA27E2" w:rsidP="00BA27E2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Studio Pierrepi</w:t>
      </w:r>
    </w:p>
    <w:p w:rsidR="00BA27E2" w:rsidRPr="000311A3" w:rsidRDefault="00BA27E2" w:rsidP="00BA27E2">
      <w:pPr>
        <w:jc w:val="both"/>
        <w:rPr>
          <w:rFonts w:ascii="Calibri" w:hAnsi="Calibri"/>
          <w:sz w:val="24"/>
          <w:szCs w:val="24"/>
        </w:rPr>
      </w:pPr>
      <w:r w:rsidRPr="003869D6">
        <w:rPr>
          <w:rFonts w:ascii="Calibri" w:hAnsi="Calibri" w:cs="Calibri"/>
          <w:color w:val="000000"/>
          <w:sz w:val="24"/>
          <w:szCs w:val="24"/>
        </w:rPr>
        <w:t>348-3423647</w:t>
      </w:r>
      <w:r w:rsidRPr="003869D6">
        <w:rPr>
          <w:rFonts w:ascii="Calibri" w:hAnsi="Calibri" w:cs="Calibri"/>
          <w:color w:val="000000"/>
          <w:sz w:val="24"/>
          <w:szCs w:val="24"/>
        </w:rPr>
        <w:br/>
      </w:r>
      <w:hyperlink r:id="rId7" w:history="1">
        <w:r w:rsidRPr="003869D6">
          <w:rPr>
            <w:rStyle w:val="Collegamentoipertestuale"/>
            <w:rFonts w:ascii="Calibri" w:hAnsi="Calibri"/>
            <w:sz w:val="24"/>
            <w:szCs w:val="24"/>
          </w:rPr>
          <w:t>opvorchestra@studiopierrepi.it</w:t>
        </w:r>
      </w:hyperlink>
      <w:r w:rsidRPr="003869D6">
        <w:rPr>
          <w:rFonts w:ascii="Calibri" w:hAnsi="Calibri" w:cs="Calibri"/>
          <w:color w:val="000000"/>
          <w:sz w:val="24"/>
          <w:szCs w:val="24"/>
        </w:rPr>
        <w:br/>
      </w:r>
      <w:hyperlink r:id="rId8" w:history="1">
        <w:r w:rsidRPr="003869D6">
          <w:rPr>
            <w:rStyle w:val="Collegamentoipertestuale"/>
            <w:rFonts w:ascii="Calibri" w:hAnsi="Calibri"/>
            <w:sz w:val="24"/>
            <w:szCs w:val="24"/>
          </w:rPr>
          <w:t>www.studiopierrepi.it</w:t>
        </w:r>
      </w:hyperlink>
    </w:p>
    <w:p w:rsidR="00BA27E2" w:rsidRPr="0095115D" w:rsidRDefault="00BA27E2" w:rsidP="0095115D">
      <w:pPr>
        <w:jc w:val="both"/>
        <w:rPr>
          <w:rFonts w:asciiTheme="minorHAnsi" w:hAnsiTheme="minorHAnsi"/>
          <w:sz w:val="24"/>
          <w:szCs w:val="24"/>
        </w:rPr>
      </w:pPr>
    </w:p>
    <w:p w:rsidR="00F94D54" w:rsidRDefault="00F94D54" w:rsidP="00F94D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color w:val="0092D1"/>
          <w:sz w:val="16"/>
          <w:szCs w:val="16"/>
        </w:rPr>
      </w:pPr>
    </w:p>
    <w:p w:rsidR="00F94D54" w:rsidRDefault="00F94D54" w:rsidP="00F94D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color w:val="0092D1"/>
          <w:sz w:val="16"/>
          <w:szCs w:val="16"/>
        </w:rPr>
      </w:pPr>
    </w:p>
    <w:sectPr w:rsidR="00F94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54"/>
    <w:rsid w:val="007F7A25"/>
    <w:rsid w:val="0095115D"/>
    <w:rsid w:val="00BA27E2"/>
    <w:rsid w:val="00F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C535"/>
  <w15:chartTrackingRefBased/>
  <w15:docId w15:val="{37FBE34F-9185-4BCC-ABB0-1A16015A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94D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vorchestr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vorchestra.it/" TargetMode="External"/><Relationship Id="rId5" Type="http://schemas.openxmlformats.org/officeDocument/2006/relationships/hyperlink" Target="http://www.opvorchestra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1</cp:revision>
  <dcterms:created xsi:type="dcterms:W3CDTF">2016-07-12T10:15:00Z</dcterms:created>
  <dcterms:modified xsi:type="dcterms:W3CDTF">2016-07-12T10:39:00Z</dcterms:modified>
</cp:coreProperties>
</file>