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FF" w:rsidRDefault="00062BFF" w:rsidP="00062BFF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51580304" wp14:editId="3878844C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FF" w:rsidRPr="005A56D9" w:rsidRDefault="00062BFF" w:rsidP="00062BF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Secondo appuntamento al Cinema Italia di Belluno con le sezioni </w:t>
      </w:r>
      <w:r w:rsidRPr="005A56D9">
        <w:rPr>
          <w:b/>
          <w:color w:val="FF0000"/>
          <w:sz w:val="28"/>
          <w:szCs w:val="28"/>
        </w:rPr>
        <w:t>“O</w:t>
      </w:r>
      <w:r>
        <w:rPr>
          <w:b/>
          <w:color w:val="FF0000"/>
          <w:sz w:val="28"/>
          <w:szCs w:val="28"/>
        </w:rPr>
        <w:t>rizzonti” e “Venezia classici” da</w:t>
      </w:r>
      <w:r w:rsidRPr="005A56D9">
        <w:rPr>
          <w:b/>
          <w:color w:val="FF0000"/>
          <w:sz w:val="28"/>
          <w:szCs w:val="28"/>
        </w:rPr>
        <w:t>lla Mostra del Cinema di Venezia</w:t>
      </w:r>
      <w:r>
        <w:rPr>
          <w:b/>
          <w:color w:val="FF0000"/>
          <w:sz w:val="28"/>
          <w:szCs w:val="28"/>
        </w:rPr>
        <w:t>.</w:t>
      </w:r>
      <w:r w:rsidRPr="005A56D9">
        <w:rPr>
          <w:b/>
          <w:color w:val="FF0000"/>
          <w:sz w:val="28"/>
          <w:szCs w:val="28"/>
        </w:rPr>
        <w:t xml:space="preserve"> </w:t>
      </w:r>
    </w:p>
    <w:p w:rsidR="00062BFF" w:rsidRDefault="00062BFF" w:rsidP="00062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Mercoledì 30</w:t>
      </w:r>
      <w:r w:rsidRPr="00D84246">
        <w:rPr>
          <w:i/>
          <w:sz w:val="24"/>
          <w:szCs w:val="24"/>
        </w:rPr>
        <w:t xml:space="preserve"> ottobre al </w:t>
      </w:r>
      <w:r>
        <w:rPr>
          <w:i/>
          <w:sz w:val="24"/>
          <w:szCs w:val="24"/>
        </w:rPr>
        <w:t>Cinema Italia di Belluno</w:t>
      </w:r>
      <w:r w:rsidRPr="00D84246">
        <w:rPr>
          <w:i/>
          <w:sz w:val="24"/>
          <w:szCs w:val="24"/>
        </w:rPr>
        <w:t xml:space="preserve"> secondo appuntamento con la 9° edizione de “Le Giornate della Mostra. Orizzonti e Venezia Classici”.</w:t>
      </w:r>
      <w:r>
        <w:rPr>
          <w:i/>
          <w:sz w:val="24"/>
          <w:szCs w:val="24"/>
        </w:rPr>
        <w:t xml:space="preserve"> In programma </w:t>
      </w:r>
      <w:r w:rsidRPr="00E549C8">
        <w:rPr>
          <w:i/>
          <w:sz w:val="24"/>
          <w:szCs w:val="24"/>
        </w:rPr>
        <w:t xml:space="preserve">“La vida después” </w:t>
      </w:r>
      <w:r>
        <w:rPr>
          <w:i/>
          <w:sz w:val="24"/>
          <w:szCs w:val="24"/>
        </w:rPr>
        <w:t>di David Pablos</w:t>
      </w:r>
      <w:r w:rsidRPr="00E549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 </w:t>
      </w:r>
      <w:r w:rsidR="001656B4">
        <w:rPr>
          <w:i/>
          <w:sz w:val="24"/>
          <w:szCs w:val="24"/>
        </w:rPr>
        <w:t>“</w:t>
      </w:r>
      <w:r w:rsidRPr="00E549C8">
        <w:rPr>
          <w:i/>
          <w:sz w:val="24"/>
          <w:szCs w:val="24"/>
        </w:rPr>
        <w:t>Sjecaš li se Dolly Bell (Ti ricordi di Dolly Bell?)</w:t>
      </w:r>
      <w:r>
        <w:rPr>
          <w:i/>
          <w:sz w:val="24"/>
          <w:szCs w:val="24"/>
        </w:rPr>
        <w:t xml:space="preserve">” </w:t>
      </w:r>
      <w:r w:rsidRPr="00E549C8">
        <w:rPr>
          <w:i/>
          <w:sz w:val="24"/>
          <w:szCs w:val="24"/>
        </w:rPr>
        <w:t>di Emir Kusturica.</w:t>
      </w:r>
    </w:p>
    <w:p w:rsidR="00062BFF" w:rsidRDefault="00062BFF" w:rsidP="00062BFF">
      <w:pPr>
        <w:rPr>
          <w:sz w:val="24"/>
          <w:szCs w:val="24"/>
        </w:rPr>
      </w:pPr>
      <w:r>
        <w:rPr>
          <w:sz w:val="24"/>
          <w:szCs w:val="24"/>
        </w:rPr>
        <w:t xml:space="preserve">Secondo appuntamento </w:t>
      </w:r>
      <w:r>
        <w:rPr>
          <w:b/>
          <w:sz w:val="24"/>
          <w:szCs w:val="24"/>
        </w:rPr>
        <w:t>mercoledì 30</w:t>
      </w:r>
      <w:r w:rsidRPr="005546C9">
        <w:rPr>
          <w:b/>
          <w:sz w:val="24"/>
          <w:szCs w:val="24"/>
        </w:rPr>
        <w:t xml:space="preserve"> ottobre</w:t>
      </w:r>
      <w:r>
        <w:rPr>
          <w:sz w:val="24"/>
          <w:szCs w:val="24"/>
        </w:rPr>
        <w:t xml:space="preserve"> al </w:t>
      </w:r>
      <w:r>
        <w:rPr>
          <w:b/>
          <w:sz w:val="24"/>
          <w:szCs w:val="24"/>
        </w:rPr>
        <w:t>Cinema Italia di Belluno</w:t>
      </w:r>
      <w:r>
        <w:rPr>
          <w:sz w:val="24"/>
          <w:szCs w:val="24"/>
        </w:rPr>
        <w:t xml:space="preserve"> con i film provenienti dalle sezioni </w:t>
      </w:r>
      <w:r w:rsidRPr="005546C9">
        <w:rPr>
          <w:b/>
          <w:sz w:val="24"/>
          <w:szCs w:val="24"/>
        </w:rPr>
        <w:t>“Orizzonti”</w:t>
      </w:r>
      <w:r w:rsidRPr="00D84246">
        <w:rPr>
          <w:sz w:val="24"/>
          <w:szCs w:val="24"/>
        </w:rPr>
        <w:t xml:space="preserve"> e </w:t>
      </w:r>
      <w:r w:rsidRPr="005546C9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 della </w:t>
      </w:r>
      <w:r w:rsidRPr="005546C9">
        <w:rPr>
          <w:b/>
          <w:sz w:val="24"/>
          <w:szCs w:val="24"/>
        </w:rPr>
        <w:t>70. Mostra Internazionale d'Arte Cinematografica di Venezia</w:t>
      </w:r>
      <w:r>
        <w:rPr>
          <w:sz w:val="24"/>
          <w:szCs w:val="24"/>
        </w:rPr>
        <w:t xml:space="preserve">. </w:t>
      </w:r>
    </w:p>
    <w:p w:rsidR="00062BFF" w:rsidRPr="00F8652B" w:rsidRDefault="00062BFF" w:rsidP="00062BFF">
      <w:pPr>
        <w:spacing w:after="0" w:line="240" w:lineRule="auto"/>
        <w:rPr>
          <w:sz w:val="24"/>
          <w:szCs w:val="24"/>
        </w:rPr>
      </w:pPr>
      <w:r w:rsidRPr="00F8652B">
        <w:rPr>
          <w:sz w:val="24"/>
          <w:szCs w:val="24"/>
        </w:rPr>
        <w:t xml:space="preserve">Le proiezioni iniziano </w:t>
      </w:r>
      <w:r w:rsidRPr="00F8652B">
        <w:rPr>
          <w:b/>
          <w:sz w:val="24"/>
          <w:szCs w:val="24"/>
        </w:rPr>
        <w:t>alle 20.00</w:t>
      </w:r>
      <w:r w:rsidRPr="00F8652B">
        <w:rPr>
          <w:sz w:val="24"/>
          <w:szCs w:val="24"/>
        </w:rPr>
        <w:t xml:space="preserve"> con </w:t>
      </w:r>
      <w:r w:rsidRPr="00F8652B">
        <w:rPr>
          <w:b/>
          <w:sz w:val="24"/>
          <w:szCs w:val="24"/>
        </w:rPr>
        <w:t>“La vida después”</w:t>
      </w:r>
      <w:r w:rsidRPr="00F8652B">
        <w:rPr>
          <w:sz w:val="24"/>
          <w:szCs w:val="24"/>
        </w:rPr>
        <w:t xml:space="preserve"> (Messico, 2013,  90') di </w:t>
      </w:r>
      <w:r w:rsidRPr="00F8652B">
        <w:rPr>
          <w:b/>
          <w:sz w:val="24"/>
          <w:szCs w:val="24"/>
        </w:rPr>
        <w:t>David Pablos</w:t>
      </w:r>
      <w:r w:rsidRPr="00F8652B">
        <w:rPr>
          <w:sz w:val="24"/>
          <w:szCs w:val="24"/>
        </w:rPr>
        <w:t>. Rodrigo e Samuel sono fratelli, divisi da una manciata d’anni e dal carattere. Tanto il primo (il più grande) è aggressivo quanto il secondo è più pacato e riflessivo. Quando la loro madre –da sempre instabile mentalmente</w:t>
      </w:r>
      <w:bookmarkStart w:id="0" w:name="_GoBack"/>
      <w:bookmarkEnd w:id="0"/>
      <w:r w:rsidRPr="00F8652B">
        <w:rPr>
          <w:sz w:val="24"/>
          <w:szCs w:val="24"/>
        </w:rPr>
        <w:t>– scompare lasciando come unica traccia un misterioso biglietto d’addio, inizia per loro un viaggio che li porterà ad attraversare il Messico fino al deserto di Sonora, luogo terribile e iniziatico per antonomasia. La ricerca di Rodrigo e Samuel sarà infatti anche un intenso e doloroso superamento della linea d’ombra, nel corso del quale le diverse indoli dei fratelli faranno in tempo a riconoscersi e scontrarsi nell’eterna lotta che promette la salvezza al prezzo di recidere il legame con le persone amate.</w:t>
      </w:r>
    </w:p>
    <w:p w:rsidR="00062BFF" w:rsidRPr="00F8652B" w:rsidRDefault="00062BFF" w:rsidP="00062BFF">
      <w:pPr>
        <w:spacing w:after="0" w:line="240" w:lineRule="auto"/>
        <w:rPr>
          <w:sz w:val="24"/>
          <w:szCs w:val="24"/>
        </w:rPr>
      </w:pPr>
    </w:p>
    <w:p w:rsidR="00062BFF" w:rsidRDefault="00062BFF" w:rsidP="00062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Ambientato negli anni S</w:t>
      </w:r>
      <w:r w:rsidRPr="00F8652B">
        <w:rPr>
          <w:sz w:val="24"/>
          <w:szCs w:val="24"/>
        </w:rPr>
        <w:t xml:space="preserve">essanta a Sarajevo è </w:t>
      </w:r>
      <w:r w:rsidRPr="00F8652B">
        <w:rPr>
          <w:b/>
          <w:sz w:val="24"/>
          <w:szCs w:val="24"/>
        </w:rPr>
        <w:t>“Sjecaš li se Dolly Bell (Ti ricordi di Dolly Bell?)”</w:t>
      </w:r>
      <w:r w:rsidRPr="00F8652B">
        <w:rPr>
          <w:sz w:val="24"/>
          <w:szCs w:val="24"/>
        </w:rPr>
        <w:t xml:space="preserve"> (Bosnia ed Erzegovina 1981 110') di </w:t>
      </w:r>
      <w:r w:rsidRPr="00F8652B">
        <w:rPr>
          <w:b/>
          <w:sz w:val="24"/>
          <w:szCs w:val="24"/>
        </w:rPr>
        <w:t>Emir Kusturica</w:t>
      </w:r>
      <w:r w:rsidRPr="00F8652B">
        <w:rPr>
          <w:sz w:val="24"/>
          <w:szCs w:val="24"/>
        </w:rPr>
        <w:t xml:space="preserve">, in programma alle </w:t>
      </w:r>
      <w:r>
        <w:rPr>
          <w:b/>
          <w:sz w:val="24"/>
          <w:szCs w:val="24"/>
        </w:rPr>
        <w:t>21.45</w:t>
      </w:r>
      <w:r>
        <w:rPr>
          <w:sz w:val="24"/>
          <w:szCs w:val="24"/>
        </w:rPr>
        <w:t xml:space="preserve">. </w:t>
      </w:r>
      <w:r w:rsidRPr="00F8652B">
        <w:rPr>
          <w:sz w:val="24"/>
          <w:szCs w:val="24"/>
        </w:rPr>
        <w:t>Una Casa del Popolo decide, per allontanare i</w:t>
      </w:r>
      <w:r>
        <w:rPr>
          <w:sz w:val="24"/>
          <w:szCs w:val="24"/>
        </w:rPr>
        <w:t xml:space="preserve"> giovani dal mondo della crimi</w:t>
      </w:r>
      <w:r w:rsidRPr="00F8652B">
        <w:rPr>
          <w:sz w:val="24"/>
          <w:szCs w:val="24"/>
        </w:rPr>
        <w:t>nalità, di istituire una banda musicale. Uno dei componenti è Dino, un ragazzo introverso appassionato di ipnosi. Quando Dino non passa il tempo in piccionaia a esercitarsi nell’ipnosi sta in compagnia del suo gruppo di amici, con i quali consuma assaggi di musica e cinema provenienti dal “mondo esterno”. Un vero tormentone è Ventiquattromila baci di Celentano mentre in una scena di Europa di notte di Alessandro Blasetti compare una spogliarellista di nome Dolly Bell.</w:t>
      </w:r>
    </w:p>
    <w:p w:rsidR="00062BFF" w:rsidRDefault="00062BFF" w:rsidP="00062BFF">
      <w:pPr>
        <w:spacing w:after="0" w:line="240" w:lineRule="auto"/>
        <w:rPr>
          <w:sz w:val="24"/>
          <w:szCs w:val="24"/>
        </w:rPr>
      </w:pPr>
    </w:p>
    <w:p w:rsidR="00062BFF" w:rsidRDefault="00313E08" w:rsidP="00062BFF">
      <w:pPr>
        <w:rPr>
          <w:sz w:val="24"/>
          <w:szCs w:val="24"/>
        </w:rPr>
      </w:pPr>
      <w:r>
        <w:rPr>
          <w:b/>
          <w:sz w:val="24"/>
          <w:szCs w:val="24"/>
        </w:rPr>
        <w:t>Le</w:t>
      </w:r>
      <w:r w:rsidR="00062BFF" w:rsidRPr="00166CEF">
        <w:rPr>
          <w:b/>
          <w:sz w:val="24"/>
          <w:szCs w:val="24"/>
        </w:rPr>
        <w:t xml:space="preserve"> proiezioni sono in lingua originale sottotitolate </w:t>
      </w:r>
      <w:r w:rsidR="00062BFF">
        <w:rPr>
          <w:b/>
          <w:sz w:val="24"/>
          <w:szCs w:val="24"/>
        </w:rPr>
        <w:t>in italiano e saranno presentate</w:t>
      </w:r>
      <w:r w:rsidR="00062BFF" w:rsidRPr="00166CEF">
        <w:rPr>
          <w:b/>
          <w:sz w:val="24"/>
          <w:szCs w:val="24"/>
        </w:rPr>
        <w:t xml:space="preserve"> in sala da studiosi e docenti universitari di cinema</w:t>
      </w:r>
      <w:r w:rsidR="00062BFF">
        <w:rPr>
          <w:sz w:val="24"/>
          <w:szCs w:val="24"/>
        </w:rPr>
        <w:t>.</w:t>
      </w:r>
    </w:p>
    <w:p w:rsidR="00062BFF" w:rsidRPr="00166CEF" w:rsidRDefault="00062BFF" w:rsidP="00062BFF">
      <w:pPr>
        <w:rPr>
          <w:b/>
          <w:sz w:val="24"/>
          <w:szCs w:val="24"/>
        </w:rPr>
      </w:pPr>
      <w:r w:rsidRPr="00166CEF">
        <w:rPr>
          <w:b/>
          <w:sz w:val="24"/>
          <w:szCs w:val="24"/>
        </w:rPr>
        <w:t>L’ingresso ai film della sezione “Orizzonti” è di 3 euro; i film della sezione “Venezia Classici” sono ad ingresso libero e gratuito fino ad esaurimento posti.</w:t>
      </w:r>
    </w:p>
    <w:p w:rsidR="00313E08" w:rsidRDefault="00313E08" w:rsidP="00313E0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5546C9">
        <w:rPr>
          <w:sz w:val="24"/>
          <w:szCs w:val="24"/>
        </w:rPr>
        <w:t xml:space="preserve">a 9° edizione de </w:t>
      </w:r>
      <w:r w:rsidRPr="005546C9">
        <w:rPr>
          <w:b/>
          <w:sz w:val="24"/>
          <w:szCs w:val="24"/>
        </w:rPr>
        <w:t>“Le Giornate della Mostra. Orizzonti e Venezia Classici”</w:t>
      </w:r>
      <w:r>
        <w:rPr>
          <w:sz w:val="24"/>
          <w:szCs w:val="24"/>
        </w:rPr>
        <w:t xml:space="preserve">, che rientra </w:t>
      </w:r>
      <w:r w:rsidRPr="005546C9">
        <w:rPr>
          <w:sz w:val="24"/>
          <w:szCs w:val="24"/>
        </w:rPr>
        <w:t xml:space="preserve">nell’ambito di un più articolato programma di iniziative </w:t>
      </w:r>
      <w:r>
        <w:rPr>
          <w:sz w:val="24"/>
          <w:szCs w:val="24"/>
        </w:rPr>
        <w:t xml:space="preserve">de </w:t>
      </w:r>
      <w:r w:rsidRPr="005546C9">
        <w:rPr>
          <w:sz w:val="24"/>
          <w:szCs w:val="24"/>
        </w:rPr>
        <w:t>“</w:t>
      </w:r>
      <w:r w:rsidRPr="005546C9">
        <w:rPr>
          <w:b/>
          <w:sz w:val="24"/>
          <w:szCs w:val="24"/>
        </w:rPr>
        <w:t>Il Cinema Visibile, la Regione del Veneto per il Cinema di Qualità”</w:t>
      </w:r>
      <w:r>
        <w:rPr>
          <w:sz w:val="24"/>
          <w:szCs w:val="24"/>
        </w:rPr>
        <w:t xml:space="preserve"> è o</w:t>
      </w:r>
      <w:r w:rsidRPr="005546C9">
        <w:rPr>
          <w:sz w:val="24"/>
          <w:szCs w:val="24"/>
        </w:rPr>
        <w:t>rganizzata da</w:t>
      </w:r>
      <w:r>
        <w:rPr>
          <w:sz w:val="24"/>
          <w:szCs w:val="24"/>
        </w:rPr>
        <w:t>lla</w:t>
      </w:r>
      <w:r w:rsidRPr="005546C9">
        <w:rPr>
          <w:sz w:val="24"/>
          <w:szCs w:val="24"/>
        </w:rPr>
        <w:t xml:space="preserve"> </w:t>
      </w:r>
      <w:r w:rsidRPr="005546C9">
        <w:rPr>
          <w:b/>
          <w:sz w:val="24"/>
          <w:szCs w:val="24"/>
        </w:rPr>
        <w:t>Regione del Veneto</w:t>
      </w:r>
      <w:r w:rsidRPr="005546C9">
        <w:rPr>
          <w:sz w:val="24"/>
          <w:szCs w:val="24"/>
        </w:rPr>
        <w:t xml:space="preserve">, in partnership con </w:t>
      </w:r>
      <w:r w:rsidRPr="005546C9">
        <w:rPr>
          <w:b/>
          <w:sz w:val="24"/>
          <w:szCs w:val="24"/>
        </w:rPr>
        <w:t xml:space="preserve">Fondazione La </w:t>
      </w:r>
      <w:r w:rsidRPr="005546C9">
        <w:rPr>
          <w:b/>
          <w:sz w:val="24"/>
          <w:szCs w:val="24"/>
        </w:rPr>
        <w:lastRenderedPageBreak/>
        <w:t>Biennale di Venezia</w:t>
      </w:r>
      <w:r w:rsidRPr="005546C9">
        <w:rPr>
          <w:sz w:val="24"/>
          <w:szCs w:val="24"/>
        </w:rPr>
        <w:t xml:space="preserve">,  </w:t>
      </w:r>
      <w:r w:rsidRPr="005546C9">
        <w:rPr>
          <w:b/>
          <w:sz w:val="24"/>
          <w:szCs w:val="24"/>
        </w:rPr>
        <w:t>Federazione Italiana Cinema d’Essai (FICE) delle Tre Venezie</w:t>
      </w:r>
      <w:r w:rsidRPr="005546C9">
        <w:rPr>
          <w:sz w:val="24"/>
          <w:szCs w:val="24"/>
        </w:rPr>
        <w:t xml:space="preserve">, </w:t>
      </w:r>
      <w:r w:rsidRPr="005546C9">
        <w:rPr>
          <w:b/>
          <w:sz w:val="24"/>
          <w:szCs w:val="24"/>
        </w:rPr>
        <w:t>Associazione Generale Italiana dello Spettacolo (AGIS) delle Tre Venezie</w:t>
      </w:r>
      <w:r w:rsidRPr="005546C9">
        <w:rPr>
          <w:sz w:val="24"/>
          <w:szCs w:val="24"/>
        </w:rPr>
        <w:t xml:space="preserve"> e la collaborazione con </w:t>
      </w:r>
      <w:r w:rsidRPr="005546C9">
        <w:rPr>
          <w:b/>
          <w:sz w:val="24"/>
          <w:szCs w:val="24"/>
        </w:rPr>
        <w:t>Fondazione Cineteca di Bologna</w:t>
      </w:r>
      <w:r w:rsidRPr="005546C9">
        <w:rPr>
          <w:sz w:val="24"/>
          <w:szCs w:val="24"/>
        </w:rPr>
        <w:t xml:space="preserve"> e </w:t>
      </w:r>
      <w:r w:rsidRPr="005546C9">
        <w:rPr>
          <w:b/>
          <w:sz w:val="24"/>
          <w:szCs w:val="24"/>
        </w:rPr>
        <w:t>Cineteca Nazionale di Roma</w:t>
      </w:r>
      <w:r>
        <w:rPr>
          <w:sz w:val="24"/>
          <w:szCs w:val="24"/>
        </w:rPr>
        <w:t>.</w:t>
      </w:r>
    </w:p>
    <w:p w:rsidR="00313E08" w:rsidRPr="00166CEF" w:rsidRDefault="00313E08" w:rsidP="00313E08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313E08" w:rsidRDefault="00313E08" w:rsidP="00313E08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313E08" w:rsidRPr="00F70446" w:rsidRDefault="00313E08" w:rsidP="00313E08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313E08" w:rsidRPr="00F70446" w:rsidRDefault="00313E08" w:rsidP="00313E08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313E08" w:rsidRDefault="00F71D3D" w:rsidP="00313E08">
      <w:pPr>
        <w:contextualSpacing/>
        <w:rPr>
          <w:rFonts w:cs="Calibri"/>
          <w:sz w:val="24"/>
          <w:szCs w:val="24"/>
        </w:rPr>
      </w:pPr>
      <w:hyperlink r:id="rId6" w:history="1">
        <w:r w:rsidR="00313E08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313E08" w:rsidRPr="00F70446" w:rsidRDefault="00313E08" w:rsidP="00313E08">
      <w:pPr>
        <w:contextualSpacing/>
        <w:rPr>
          <w:rFonts w:cs="Calibri"/>
          <w:sz w:val="24"/>
          <w:szCs w:val="24"/>
        </w:rPr>
      </w:pPr>
    </w:p>
    <w:p w:rsidR="00313E08" w:rsidRPr="00D4184E" w:rsidRDefault="00313E08" w:rsidP="00313E08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8F3D0C" w:rsidRDefault="008F3D0C"/>
    <w:sectPr w:rsidR="008F3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FF"/>
    <w:rsid w:val="00062BFF"/>
    <w:rsid w:val="001656B4"/>
    <w:rsid w:val="00313E08"/>
    <w:rsid w:val="008F3D0C"/>
    <w:rsid w:val="00F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3E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3E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3</cp:revision>
  <dcterms:created xsi:type="dcterms:W3CDTF">2013-10-18T09:32:00Z</dcterms:created>
  <dcterms:modified xsi:type="dcterms:W3CDTF">2013-10-18T13:57:00Z</dcterms:modified>
</cp:coreProperties>
</file>