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0D9" w:rsidRDefault="006650D9" w:rsidP="006650D9">
      <w:pPr>
        <w:rPr>
          <w:rFonts w:asciiTheme="minorHAnsi" w:hAnsiTheme="minorHAnsi" w:cstheme="minorHAnsi"/>
          <w:b/>
          <w:color w:val="FF0000"/>
          <w:sz w:val="32"/>
          <w:szCs w:val="32"/>
        </w:rPr>
      </w:pPr>
      <w:r>
        <w:rPr>
          <w:rFonts w:asciiTheme="minorHAnsi" w:hAnsiTheme="minorHAnsi" w:cstheme="minorHAnsi"/>
          <w:b/>
          <w:noProof/>
          <w:color w:val="FF0000"/>
          <w:sz w:val="32"/>
          <w:szCs w:val="32"/>
        </w:rPr>
        <w:drawing>
          <wp:inline distT="0" distB="0" distL="0" distR="0">
            <wp:extent cx="6120130" cy="145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uganea Film Festival 2012.jpg"/>
                    <pic:cNvPicPr/>
                  </pic:nvPicPr>
                  <pic:blipFill>
                    <a:blip r:embed="rId7">
                      <a:extLst>
                        <a:ext uri="{28A0092B-C50C-407E-A947-70E740481C1C}">
                          <a14:useLocalDpi xmlns:a14="http://schemas.microsoft.com/office/drawing/2010/main" val="0"/>
                        </a:ext>
                      </a:extLst>
                    </a:blip>
                    <a:stretch>
                      <a:fillRect/>
                    </a:stretch>
                  </pic:blipFill>
                  <pic:spPr>
                    <a:xfrm>
                      <a:off x="0" y="0"/>
                      <a:ext cx="6120130" cy="1450340"/>
                    </a:xfrm>
                    <a:prstGeom prst="rect">
                      <a:avLst/>
                    </a:prstGeom>
                  </pic:spPr>
                </pic:pic>
              </a:graphicData>
            </a:graphic>
          </wp:inline>
        </w:drawing>
      </w:r>
    </w:p>
    <w:p w:rsidR="006650D9" w:rsidRDefault="006650D9" w:rsidP="006650D9">
      <w:pPr>
        <w:rPr>
          <w:rFonts w:asciiTheme="minorHAnsi" w:hAnsiTheme="minorHAnsi" w:cstheme="minorHAnsi"/>
          <w:b/>
          <w:color w:val="FF0000"/>
          <w:sz w:val="32"/>
          <w:szCs w:val="32"/>
        </w:rPr>
      </w:pPr>
    </w:p>
    <w:p w:rsidR="006650D9" w:rsidRPr="006650D9" w:rsidRDefault="00ED1262" w:rsidP="006650D9">
      <w:pPr>
        <w:rPr>
          <w:rFonts w:asciiTheme="minorHAnsi" w:hAnsiTheme="minorHAnsi" w:cstheme="minorHAnsi"/>
        </w:rPr>
      </w:pPr>
      <w:r w:rsidRPr="006650D9">
        <w:rPr>
          <w:rFonts w:asciiTheme="minorHAnsi" w:hAnsiTheme="minorHAnsi" w:cstheme="minorHAnsi"/>
          <w:b/>
          <w:color w:val="FF0000"/>
          <w:sz w:val="32"/>
          <w:szCs w:val="32"/>
        </w:rPr>
        <w:t>Serata di premiazioni per l’Euganea Film Festival</w:t>
      </w:r>
      <w:r w:rsidRPr="006650D9">
        <w:rPr>
          <w:rFonts w:asciiTheme="minorHAnsi" w:hAnsiTheme="minorHAnsi" w:cstheme="minorHAnsi"/>
        </w:rPr>
        <w:br/>
      </w:r>
      <w:r w:rsidRPr="006650D9">
        <w:rPr>
          <w:rFonts w:asciiTheme="minorHAnsi" w:hAnsiTheme="minorHAnsi" w:cstheme="minorHAnsi"/>
          <w:i/>
        </w:rPr>
        <w:t>Domenica 22 luglio alle ore 21.30 ai Giardini del Castello di Monselice</w:t>
      </w:r>
      <w:r w:rsidR="006650D9" w:rsidRPr="006650D9">
        <w:rPr>
          <w:rFonts w:asciiTheme="minorHAnsi" w:hAnsiTheme="minorHAnsi" w:cstheme="minorHAnsi"/>
          <w:i/>
        </w:rPr>
        <w:t xml:space="preserve">  </w:t>
      </w:r>
      <w:r w:rsidR="006650D9">
        <w:rPr>
          <w:rFonts w:asciiTheme="minorHAnsi" w:hAnsiTheme="minorHAnsi" w:cstheme="minorHAnsi"/>
          <w:i/>
        </w:rPr>
        <w:t>la c</w:t>
      </w:r>
      <w:r w:rsidR="006650D9" w:rsidRPr="006650D9">
        <w:rPr>
          <w:rFonts w:asciiTheme="minorHAnsi" w:hAnsiTheme="minorHAnsi" w:cstheme="minorHAnsi"/>
          <w:i/>
        </w:rPr>
        <w:t>erimonia di premiazione dei film per le quattro sezioni competitive del festival.</w:t>
      </w:r>
    </w:p>
    <w:p w:rsidR="00ED1262" w:rsidRPr="006650D9" w:rsidRDefault="00ED1262" w:rsidP="007F3763">
      <w:pPr>
        <w:jc w:val="both"/>
        <w:rPr>
          <w:rFonts w:asciiTheme="minorHAnsi" w:hAnsiTheme="minorHAnsi" w:cstheme="minorHAnsi"/>
        </w:rPr>
      </w:pPr>
    </w:p>
    <w:p w:rsidR="007F3763" w:rsidRPr="006650D9" w:rsidRDefault="007F3763" w:rsidP="007F3763">
      <w:pPr>
        <w:jc w:val="both"/>
        <w:rPr>
          <w:rFonts w:asciiTheme="minorHAnsi" w:hAnsiTheme="minorHAnsi" w:cstheme="minorHAnsi"/>
        </w:rPr>
      </w:pPr>
      <w:r w:rsidRPr="006650D9">
        <w:rPr>
          <w:rFonts w:asciiTheme="minorHAnsi" w:hAnsiTheme="minorHAnsi" w:cstheme="minorHAnsi"/>
        </w:rPr>
        <w:t>Giunge alla serata conclusiva l’</w:t>
      </w:r>
      <w:r w:rsidRPr="006650D9">
        <w:rPr>
          <w:rFonts w:asciiTheme="minorHAnsi" w:hAnsiTheme="minorHAnsi" w:cstheme="minorHAnsi"/>
          <w:b/>
        </w:rPr>
        <w:t>Euganea Film Festiva</w:t>
      </w:r>
      <w:r w:rsidR="006650D9" w:rsidRPr="006650D9">
        <w:rPr>
          <w:rFonts w:asciiTheme="minorHAnsi" w:hAnsiTheme="minorHAnsi" w:cstheme="minorHAnsi"/>
          <w:b/>
        </w:rPr>
        <w:t>l</w:t>
      </w:r>
      <w:r w:rsidRPr="006650D9">
        <w:rPr>
          <w:rFonts w:asciiTheme="minorHAnsi" w:hAnsiTheme="minorHAnsi" w:cstheme="minorHAnsi"/>
        </w:rPr>
        <w:t xml:space="preserve">, manifestazione itinerante che </w:t>
      </w:r>
      <w:r w:rsidRPr="006650D9">
        <w:rPr>
          <w:rFonts w:asciiTheme="minorHAnsi" w:hAnsiTheme="minorHAnsi" w:cstheme="minorHAnsi"/>
          <w:b/>
        </w:rPr>
        <w:t>dal 6 al 22 luglio, nellla sua undicesima edizione</w:t>
      </w:r>
      <w:r w:rsidRPr="006650D9">
        <w:rPr>
          <w:rFonts w:asciiTheme="minorHAnsi" w:hAnsiTheme="minorHAnsi" w:cstheme="minorHAnsi"/>
        </w:rPr>
        <w:t>, ha portato in giro per i Colli Euganei documentari il meg</w:t>
      </w:r>
      <w:r w:rsidR="006650D9">
        <w:rPr>
          <w:rFonts w:asciiTheme="minorHAnsi" w:hAnsiTheme="minorHAnsi" w:cstheme="minorHAnsi"/>
        </w:rPr>
        <w:t>lio della produzione cinematografi</w:t>
      </w:r>
      <w:r w:rsidRPr="006650D9">
        <w:rPr>
          <w:rFonts w:asciiTheme="minorHAnsi" w:hAnsiTheme="minorHAnsi" w:cstheme="minorHAnsi"/>
        </w:rPr>
        <w:t>ca,</w:t>
      </w:r>
      <w:r w:rsidR="006650D9">
        <w:rPr>
          <w:rFonts w:asciiTheme="minorHAnsi" w:hAnsiTheme="minorHAnsi" w:cstheme="minorHAnsi"/>
        </w:rPr>
        <w:t xml:space="preserve"> italiana e internazionale,</w:t>
      </w:r>
      <w:r w:rsidRPr="006650D9">
        <w:rPr>
          <w:rFonts w:asciiTheme="minorHAnsi" w:hAnsiTheme="minorHAnsi" w:cstheme="minorHAnsi"/>
        </w:rPr>
        <w:t xml:space="preserve"> in termini di </w:t>
      </w:r>
      <w:r w:rsidR="00ED1262" w:rsidRPr="006650D9">
        <w:rPr>
          <w:rFonts w:asciiTheme="minorHAnsi" w:hAnsiTheme="minorHAnsi" w:cstheme="minorHAnsi"/>
        </w:rPr>
        <w:t xml:space="preserve">lungometraggi, </w:t>
      </w:r>
      <w:r w:rsidRPr="006650D9">
        <w:rPr>
          <w:rFonts w:asciiTheme="minorHAnsi" w:hAnsiTheme="minorHAnsi" w:cstheme="minorHAnsi"/>
        </w:rPr>
        <w:t xml:space="preserve">documentari, </w:t>
      </w:r>
      <w:r w:rsidR="00ED1262" w:rsidRPr="006650D9">
        <w:rPr>
          <w:rFonts w:asciiTheme="minorHAnsi" w:hAnsiTheme="minorHAnsi" w:cstheme="minorHAnsi"/>
        </w:rPr>
        <w:t>c</w:t>
      </w:r>
      <w:r w:rsidRPr="006650D9">
        <w:rPr>
          <w:rFonts w:asciiTheme="minorHAnsi" w:hAnsiTheme="minorHAnsi" w:cstheme="minorHAnsi"/>
        </w:rPr>
        <w:t xml:space="preserve">ortometraggi e cinema di animazione. </w:t>
      </w:r>
    </w:p>
    <w:p w:rsidR="007F3763" w:rsidRPr="006650D9" w:rsidRDefault="007F3763" w:rsidP="007F3763">
      <w:pPr>
        <w:jc w:val="both"/>
        <w:rPr>
          <w:rFonts w:asciiTheme="minorHAnsi" w:hAnsiTheme="minorHAnsi" w:cstheme="minorHAnsi"/>
        </w:rPr>
      </w:pPr>
    </w:p>
    <w:p w:rsidR="007F3763" w:rsidRPr="006650D9" w:rsidRDefault="00ED1262" w:rsidP="007F3763">
      <w:pPr>
        <w:jc w:val="both"/>
        <w:rPr>
          <w:rFonts w:asciiTheme="minorHAnsi" w:hAnsiTheme="minorHAnsi" w:cstheme="minorHAnsi"/>
        </w:rPr>
      </w:pPr>
      <w:r w:rsidRPr="006650D9">
        <w:rPr>
          <w:rFonts w:asciiTheme="minorHAnsi" w:hAnsiTheme="minorHAnsi" w:cstheme="minorHAnsi"/>
          <w:b/>
        </w:rPr>
        <w:t xml:space="preserve">Domenica 22 luglio alle </w:t>
      </w:r>
      <w:r w:rsidR="007F3763" w:rsidRPr="006650D9">
        <w:rPr>
          <w:rFonts w:asciiTheme="minorHAnsi" w:hAnsiTheme="minorHAnsi" w:cstheme="minorHAnsi"/>
          <w:b/>
        </w:rPr>
        <w:t>ore 21.30</w:t>
      </w:r>
      <w:r w:rsidR="007F3763" w:rsidRPr="006650D9">
        <w:rPr>
          <w:rFonts w:asciiTheme="minorHAnsi" w:hAnsiTheme="minorHAnsi" w:cstheme="minorHAnsi"/>
        </w:rPr>
        <w:t xml:space="preserve"> ai </w:t>
      </w:r>
      <w:r w:rsidR="007F3763" w:rsidRPr="006650D9">
        <w:rPr>
          <w:rFonts w:asciiTheme="minorHAnsi" w:hAnsiTheme="minorHAnsi" w:cstheme="minorHAnsi"/>
          <w:b/>
        </w:rPr>
        <w:t>Giardini del Castello di Monselice</w:t>
      </w:r>
      <w:r w:rsidRPr="006650D9">
        <w:rPr>
          <w:rFonts w:asciiTheme="minorHAnsi" w:hAnsiTheme="minorHAnsi" w:cstheme="minorHAnsi"/>
        </w:rPr>
        <w:t>,</w:t>
      </w:r>
      <w:r w:rsidR="006650D9">
        <w:rPr>
          <w:rFonts w:asciiTheme="minorHAnsi" w:hAnsiTheme="minorHAnsi" w:cstheme="minorHAnsi"/>
          <w:b/>
        </w:rPr>
        <w:t xml:space="preserve"> </w:t>
      </w:r>
      <w:r w:rsidRPr="006650D9">
        <w:rPr>
          <w:rFonts w:asciiTheme="minorHAnsi" w:hAnsiTheme="minorHAnsi" w:cstheme="minorHAnsi"/>
        </w:rPr>
        <w:t>alla presenza delle Autorità</w:t>
      </w:r>
      <w:r w:rsidRPr="006650D9">
        <w:rPr>
          <w:rFonts w:asciiTheme="minorHAnsi" w:hAnsiTheme="minorHAnsi" w:cstheme="minorHAnsi"/>
          <w:b/>
        </w:rPr>
        <w:t>,</w:t>
      </w:r>
      <w:r w:rsidR="007F3763" w:rsidRPr="006650D9">
        <w:rPr>
          <w:rFonts w:asciiTheme="minorHAnsi" w:hAnsiTheme="minorHAnsi" w:cstheme="minorHAnsi"/>
        </w:rPr>
        <w:t xml:space="preserve"> avrà luogo la </w:t>
      </w:r>
      <w:r w:rsidR="007F3763" w:rsidRPr="006650D9">
        <w:rPr>
          <w:rFonts w:asciiTheme="minorHAnsi" w:hAnsiTheme="minorHAnsi" w:cstheme="minorHAnsi"/>
          <w:b/>
        </w:rPr>
        <w:t>Cerimonia di premiazione</w:t>
      </w:r>
      <w:r w:rsidR="007F3763" w:rsidRPr="006650D9">
        <w:rPr>
          <w:rFonts w:asciiTheme="minorHAnsi" w:hAnsiTheme="minorHAnsi" w:cstheme="minorHAnsi"/>
        </w:rPr>
        <w:t xml:space="preserve"> dei film per le quattro sezioni competitive del festival</w:t>
      </w:r>
      <w:r w:rsidRPr="006650D9">
        <w:rPr>
          <w:rFonts w:asciiTheme="minorHAnsi" w:hAnsiTheme="minorHAnsi" w:cstheme="minorHAnsi"/>
        </w:rPr>
        <w:t>.</w:t>
      </w:r>
    </w:p>
    <w:p w:rsidR="00ED1262" w:rsidRPr="006650D9" w:rsidRDefault="00ED1262" w:rsidP="007F3763">
      <w:pPr>
        <w:jc w:val="both"/>
        <w:rPr>
          <w:rFonts w:asciiTheme="minorHAnsi" w:eastAsia="GothamRounded-Light" w:hAnsiTheme="minorHAnsi" w:cstheme="minorHAnsi"/>
        </w:rPr>
      </w:pPr>
    </w:p>
    <w:p w:rsidR="007F3763" w:rsidRPr="006650D9" w:rsidRDefault="007F3763" w:rsidP="007F3763">
      <w:pPr>
        <w:jc w:val="both"/>
        <w:rPr>
          <w:rFonts w:asciiTheme="minorHAnsi" w:eastAsia="GothamRounded-Light" w:hAnsiTheme="minorHAnsi" w:cstheme="minorHAnsi"/>
        </w:rPr>
      </w:pPr>
      <w:r w:rsidRPr="006650D9">
        <w:rPr>
          <w:rFonts w:asciiTheme="minorHAnsi" w:eastAsia="GothamRounded-Light" w:hAnsiTheme="minorHAnsi" w:cstheme="minorHAnsi"/>
        </w:rPr>
        <w:t>“</w:t>
      </w:r>
      <w:r w:rsidRPr="006650D9">
        <w:rPr>
          <w:rFonts w:asciiTheme="minorHAnsi" w:eastAsia="GothamRounded-Light" w:hAnsiTheme="minorHAnsi" w:cstheme="minorHAnsi"/>
          <w:i/>
        </w:rPr>
        <w:t>La serata di premiazione non poteva che essere a Monselice</w:t>
      </w:r>
      <w:r w:rsidR="00ED1262" w:rsidRPr="006650D9">
        <w:rPr>
          <w:rFonts w:asciiTheme="minorHAnsi" w:eastAsia="GothamRounded-Light" w:hAnsiTheme="minorHAnsi" w:cstheme="minorHAnsi"/>
          <w:i/>
        </w:rPr>
        <w:t>,</w:t>
      </w:r>
      <w:r w:rsidRPr="006650D9">
        <w:rPr>
          <w:rFonts w:asciiTheme="minorHAnsi" w:eastAsia="GothamRounded-Light" w:hAnsiTheme="minorHAnsi" w:cstheme="minorHAnsi"/>
          <w:i/>
        </w:rPr>
        <w:t xml:space="preserve"> dove il Festival è nato</w:t>
      </w:r>
      <w:r w:rsidRPr="006650D9">
        <w:rPr>
          <w:rFonts w:asciiTheme="minorHAnsi" w:eastAsia="GothamRounded-Light" w:hAnsiTheme="minorHAnsi" w:cstheme="minorHAnsi"/>
        </w:rPr>
        <w:t xml:space="preserve"> – racconta </w:t>
      </w:r>
      <w:r w:rsidRPr="006650D9">
        <w:rPr>
          <w:rFonts w:asciiTheme="minorHAnsi" w:eastAsia="GothamRounded-Light" w:hAnsiTheme="minorHAnsi" w:cstheme="minorHAnsi"/>
          <w:b/>
        </w:rPr>
        <w:t>Marco Segato</w:t>
      </w:r>
      <w:r w:rsidRPr="006650D9">
        <w:rPr>
          <w:rFonts w:asciiTheme="minorHAnsi" w:eastAsia="GothamRounded-Light" w:hAnsiTheme="minorHAnsi" w:cstheme="minorHAnsi"/>
        </w:rPr>
        <w:t xml:space="preserve">, direttore artistico del Festival. - </w:t>
      </w:r>
      <w:r w:rsidRPr="006650D9">
        <w:rPr>
          <w:rFonts w:asciiTheme="minorHAnsi" w:eastAsia="GothamRounded-Light" w:hAnsiTheme="minorHAnsi" w:cstheme="minorHAnsi"/>
          <w:i/>
        </w:rPr>
        <w:t>Il Cinemambulante è partito undici anni fa in una cava vicino a Monselice ed ora torna nella prestigiosa cornice dei Giardini del Castello. A dimostrazione che di strada ne ha fatta davvero molta</w:t>
      </w:r>
      <w:r w:rsidRPr="006650D9">
        <w:rPr>
          <w:rFonts w:asciiTheme="minorHAnsi" w:eastAsia="GothamRounded-Light" w:hAnsiTheme="minorHAnsi" w:cstheme="minorHAnsi"/>
        </w:rPr>
        <w:t>”</w:t>
      </w:r>
      <w:r w:rsidR="00ED1262" w:rsidRPr="006650D9">
        <w:rPr>
          <w:rFonts w:asciiTheme="minorHAnsi" w:eastAsia="GothamRounded-Light" w:hAnsiTheme="minorHAnsi" w:cstheme="minorHAnsi"/>
        </w:rPr>
        <w:t>.</w:t>
      </w:r>
    </w:p>
    <w:p w:rsidR="007F3763" w:rsidRPr="006650D9" w:rsidRDefault="007F3763" w:rsidP="007F3763">
      <w:pPr>
        <w:jc w:val="both"/>
        <w:rPr>
          <w:rFonts w:asciiTheme="minorHAnsi" w:eastAsia="GothamRounded-Light" w:hAnsiTheme="minorHAnsi" w:cstheme="minorHAnsi"/>
        </w:rPr>
      </w:pPr>
    </w:p>
    <w:p w:rsidR="00ED1262" w:rsidRPr="006650D9" w:rsidRDefault="00ED1262" w:rsidP="00ED1262">
      <w:pPr>
        <w:jc w:val="both"/>
        <w:rPr>
          <w:rFonts w:asciiTheme="minorHAnsi" w:eastAsia="GothamRounded-Light" w:hAnsiTheme="minorHAnsi" w:cstheme="minorHAnsi"/>
        </w:rPr>
      </w:pPr>
      <w:r w:rsidRPr="006650D9">
        <w:rPr>
          <w:rFonts w:asciiTheme="minorHAnsi" w:eastAsia="GothamRounded-Light" w:hAnsiTheme="minorHAnsi" w:cstheme="minorHAnsi"/>
        </w:rPr>
        <w:t xml:space="preserve">Per ogni sezione è prevista l’assegnazione di un premio: </w:t>
      </w:r>
      <w:r w:rsidRPr="006650D9">
        <w:rPr>
          <w:rFonts w:asciiTheme="minorHAnsi" w:eastAsia="GothamRounded-Light" w:hAnsiTheme="minorHAnsi" w:cstheme="minorHAnsi"/>
          <w:b/>
        </w:rPr>
        <w:t>Premio Miglior Documentario</w:t>
      </w:r>
      <w:r w:rsidRPr="006650D9">
        <w:rPr>
          <w:rFonts w:asciiTheme="minorHAnsi" w:eastAsia="GothamRounded-Light" w:hAnsiTheme="minorHAnsi" w:cstheme="minorHAnsi"/>
        </w:rPr>
        <w:t xml:space="preserve">, </w:t>
      </w:r>
      <w:r w:rsidRPr="006650D9">
        <w:rPr>
          <w:rFonts w:asciiTheme="minorHAnsi" w:eastAsia="GothamRounded-Light" w:hAnsiTheme="minorHAnsi" w:cstheme="minorHAnsi"/>
          <w:b/>
        </w:rPr>
        <w:t>Premio Miglior Cortometraggio</w:t>
      </w:r>
      <w:r w:rsidRPr="006650D9">
        <w:rPr>
          <w:rFonts w:asciiTheme="minorHAnsi" w:eastAsia="GothamRounded-Light" w:hAnsiTheme="minorHAnsi" w:cstheme="minorHAnsi"/>
        </w:rPr>
        <w:t xml:space="preserve">, </w:t>
      </w:r>
      <w:r w:rsidRPr="006650D9">
        <w:rPr>
          <w:rFonts w:asciiTheme="minorHAnsi" w:eastAsia="GothamRounded-Light" w:hAnsiTheme="minorHAnsi" w:cstheme="minorHAnsi"/>
          <w:b/>
        </w:rPr>
        <w:t>Premio Miglior film d’Animazione</w:t>
      </w:r>
      <w:r w:rsidRPr="006650D9">
        <w:rPr>
          <w:rFonts w:asciiTheme="minorHAnsi" w:eastAsia="GothamRounded-Light" w:hAnsiTheme="minorHAnsi" w:cstheme="minorHAnsi"/>
        </w:rPr>
        <w:t>.</w:t>
      </w:r>
      <w:r w:rsidRPr="006650D9">
        <w:rPr>
          <w:rFonts w:asciiTheme="minorHAnsi" w:hAnsiTheme="minorHAnsi" w:cstheme="minorHAnsi"/>
        </w:rPr>
        <w:t xml:space="preserve"> </w:t>
      </w:r>
      <w:r w:rsidRPr="006650D9">
        <w:rPr>
          <w:rFonts w:asciiTheme="minorHAnsi" w:eastAsia="GothamRounded-Light" w:hAnsiTheme="minorHAnsi" w:cstheme="minorHAnsi"/>
        </w:rPr>
        <w:t xml:space="preserve">Verranno inoltre assegnati il </w:t>
      </w:r>
      <w:r w:rsidRPr="006650D9">
        <w:rPr>
          <w:rFonts w:asciiTheme="minorHAnsi" w:eastAsia="GothamRounded-Light" w:hAnsiTheme="minorHAnsi" w:cstheme="minorHAnsi"/>
          <w:b/>
        </w:rPr>
        <w:t>Premio Parco Colli</w:t>
      </w:r>
      <w:r w:rsidRPr="006650D9">
        <w:rPr>
          <w:rFonts w:asciiTheme="minorHAnsi" w:eastAsia="GothamRounded-Light" w:hAnsiTheme="minorHAnsi" w:cstheme="minorHAnsi"/>
        </w:rPr>
        <w:t xml:space="preserve">, al film che meglio interpreta e racconta tematiche ambientali, e il </w:t>
      </w:r>
      <w:r w:rsidRPr="006650D9">
        <w:rPr>
          <w:rFonts w:asciiTheme="minorHAnsi" w:eastAsia="GothamRounded-Light" w:hAnsiTheme="minorHAnsi" w:cstheme="minorHAnsi"/>
          <w:b/>
        </w:rPr>
        <w:t>Premio Veneto Movie Movement</w:t>
      </w:r>
      <w:r w:rsidRPr="006650D9">
        <w:rPr>
          <w:rFonts w:asciiTheme="minorHAnsi" w:eastAsia="GothamRounded-Light" w:hAnsiTheme="minorHAnsi" w:cstheme="minorHAnsi"/>
        </w:rPr>
        <w:t>, assegnato al miglior lavoro di un autore veneto o che ben racconta il nostro territorio.</w:t>
      </w:r>
    </w:p>
    <w:p w:rsidR="00ED1262" w:rsidRPr="006650D9" w:rsidRDefault="00ED1262" w:rsidP="00ED1262">
      <w:pPr>
        <w:jc w:val="both"/>
        <w:rPr>
          <w:rFonts w:asciiTheme="minorHAnsi" w:eastAsia="GothamRounded-Light" w:hAnsiTheme="minorHAnsi" w:cstheme="minorHAnsi"/>
        </w:rPr>
      </w:pPr>
    </w:p>
    <w:p w:rsidR="00ED1262" w:rsidRPr="006650D9" w:rsidRDefault="00ED1262" w:rsidP="00ED1262">
      <w:pPr>
        <w:jc w:val="both"/>
        <w:rPr>
          <w:rFonts w:asciiTheme="minorHAnsi" w:hAnsiTheme="minorHAnsi" w:cstheme="minorHAnsi"/>
        </w:rPr>
      </w:pPr>
      <w:r w:rsidRPr="006650D9">
        <w:rPr>
          <w:rFonts w:asciiTheme="minorHAnsi" w:eastAsia="GothamRounded-Light" w:hAnsiTheme="minorHAnsi" w:cstheme="minorHAnsi"/>
        </w:rPr>
        <w:t>“</w:t>
      </w:r>
      <w:r w:rsidRPr="006650D9">
        <w:rPr>
          <w:rFonts w:asciiTheme="minorHAnsi" w:eastAsia="GothamRounded-Light" w:hAnsiTheme="minorHAnsi" w:cstheme="minorHAnsi"/>
          <w:i/>
        </w:rPr>
        <w:t xml:space="preserve">Ma </w:t>
      </w:r>
      <w:r w:rsidRPr="006650D9">
        <w:rPr>
          <w:rFonts w:asciiTheme="minorHAnsi" w:eastAsia="GothamRounded-Light" w:hAnsiTheme="minorHAnsi" w:cstheme="minorHAnsi"/>
        </w:rPr>
        <w:t xml:space="preserve">– continua Marco Segato-  </w:t>
      </w:r>
      <w:r w:rsidRPr="006650D9">
        <w:rPr>
          <w:rFonts w:asciiTheme="minorHAnsi" w:eastAsia="GothamRounded-Light" w:hAnsiTheme="minorHAnsi" w:cstheme="minorHAnsi"/>
          <w:i/>
        </w:rPr>
        <w:t>i premi saranno molti di più. Le tre giurie di quest’anno hanno deciso di assegnare molte menzioni d’onore. Troppe erano le opere che meritavano di essere premiate per la loro altissima qualità</w:t>
      </w:r>
      <w:r w:rsidRPr="006650D9">
        <w:rPr>
          <w:rFonts w:asciiTheme="minorHAnsi" w:eastAsia="GothamRounded-Light" w:hAnsiTheme="minorHAnsi" w:cstheme="minorHAnsi"/>
        </w:rPr>
        <w:t>”</w:t>
      </w:r>
    </w:p>
    <w:p w:rsidR="00ED1262" w:rsidRPr="006650D9" w:rsidRDefault="00ED1262" w:rsidP="007F3763">
      <w:pPr>
        <w:jc w:val="both"/>
        <w:rPr>
          <w:rFonts w:asciiTheme="minorHAnsi" w:eastAsia="GothamRounded-Light" w:hAnsiTheme="minorHAnsi" w:cstheme="minorHAnsi"/>
        </w:rPr>
      </w:pPr>
    </w:p>
    <w:p w:rsidR="00ED1262" w:rsidRPr="006650D9" w:rsidRDefault="00ED1262" w:rsidP="007F3763">
      <w:pPr>
        <w:jc w:val="both"/>
        <w:rPr>
          <w:rFonts w:asciiTheme="minorHAnsi" w:eastAsia="GothamRounded-Light" w:hAnsiTheme="minorHAnsi" w:cstheme="minorHAnsi"/>
        </w:rPr>
      </w:pPr>
      <w:r w:rsidRPr="006650D9">
        <w:rPr>
          <w:rFonts w:asciiTheme="minorHAnsi" w:eastAsia="GothamRounded-Light" w:hAnsiTheme="minorHAnsi" w:cstheme="minorHAnsi"/>
        </w:rPr>
        <w:t xml:space="preserve">Al termine della cerimonia verrà proiettata una </w:t>
      </w:r>
      <w:r w:rsidRPr="006650D9">
        <w:rPr>
          <w:rFonts w:asciiTheme="minorHAnsi" w:eastAsia="GothamRounded-Light" w:hAnsiTheme="minorHAnsi" w:cstheme="minorHAnsi"/>
          <w:b/>
        </w:rPr>
        <w:t>selezione dei lavori premiati</w:t>
      </w:r>
      <w:r w:rsidRPr="006650D9">
        <w:rPr>
          <w:rFonts w:asciiTheme="minorHAnsi" w:eastAsia="GothamRounded-Light" w:hAnsiTheme="minorHAnsi" w:cstheme="minorHAnsi"/>
        </w:rPr>
        <w:t>. “</w:t>
      </w:r>
      <w:r w:rsidRPr="006650D9">
        <w:rPr>
          <w:rFonts w:asciiTheme="minorHAnsi" w:eastAsia="GothamRounded-Light" w:hAnsiTheme="minorHAnsi" w:cstheme="minorHAnsi"/>
          <w:i/>
        </w:rPr>
        <w:t xml:space="preserve">Tutti sarebbe imporssibile. Non basterebbe un giorno intero. Speriamo entro la fine dell’estate di organizzare altre proiezioni per </w:t>
      </w:r>
      <w:bookmarkStart w:id="0" w:name="_GoBack"/>
      <w:bookmarkEnd w:id="0"/>
      <w:r w:rsidR="00EF0C2D" w:rsidRPr="00EF0C2D">
        <w:rPr>
          <w:rFonts w:asciiTheme="minorHAnsi" w:eastAsia="GothamRounded-Light" w:hAnsiTheme="minorHAnsi" w:cstheme="minorHAnsi"/>
          <w:i/>
        </w:rPr>
        <w:t>dare a queste opere straordinarie la visibilità che meritano</w:t>
      </w:r>
      <w:r w:rsidRPr="006650D9">
        <w:rPr>
          <w:rFonts w:asciiTheme="minorHAnsi" w:eastAsia="GothamRounded-Light" w:hAnsiTheme="minorHAnsi" w:cstheme="minorHAnsi"/>
        </w:rPr>
        <w:t>”</w:t>
      </w:r>
    </w:p>
    <w:p w:rsidR="00ED1262" w:rsidRPr="006650D9" w:rsidRDefault="00ED1262" w:rsidP="007F3763">
      <w:pPr>
        <w:jc w:val="both"/>
        <w:rPr>
          <w:rFonts w:asciiTheme="minorHAnsi" w:eastAsia="GothamRounded-Light" w:hAnsiTheme="minorHAnsi" w:cstheme="minorHAnsi"/>
        </w:rPr>
      </w:pPr>
    </w:p>
    <w:p w:rsidR="00ED1262" w:rsidRPr="006650D9" w:rsidRDefault="00ED1262" w:rsidP="00ED1262">
      <w:pPr>
        <w:jc w:val="both"/>
        <w:rPr>
          <w:rFonts w:asciiTheme="minorHAnsi" w:hAnsiTheme="minorHAnsi" w:cstheme="minorHAnsi"/>
        </w:rPr>
      </w:pPr>
      <w:r w:rsidRPr="006650D9">
        <w:rPr>
          <w:rFonts w:asciiTheme="minorHAnsi" w:hAnsiTheme="minorHAnsi" w:cstheme="minorHAnsi"/>
        </w:rPr>
        <w:t xml:space="preserve">Precedono la serata, alle </w:t>
      </w:r>
      <w:r w:rsidRPr="006650D9">
        <w:rPr>
          <w:rFonts w:asciiTheme="minorHAnsi" w:hAnsiTheme="minorHAnsi" w:cstheme="minorHAnsi"/>
          <w:b/>
        </w:rPr>
        <w:t xml:space="preserve">ore 17.00 </w:t>
      </w:r>
      <w:r w:rsidRPr="006650D9">
        <w:rPr>
          <w:rFonts w:asciiTheme="minorHAnsi" w:hAnsiTheme="minorHAnsi" w:cstheme="minorHAnsi"/>
        </w:rPr>
        <w:t xml:space="preserve">al </w:t>
      </w:r>
      <w:r w:rsidRPr="006650D9">
        <w:rPr>
          <w:rFonts w:asciiTheme="minorHAnsi" w:hAnsiTheme="minorHAnsi" w:cstheme="minorHAnsi"/>
          <w:b/>
        </w:rPr>
        <w:t>Cinema Corallo di Monselice,</w:t>
      </w:r>
      <w:r w:rsidRPr="006650D9">
        <w:rPr>
          <w:rFonts w:asciiTheme="minorHAnsi" w:hAnsiTheme="minorHAnsi" w:cstheme="minorHAnsi"/>
        </w:rPr>
        <w:t xml:space="preserve"> le ultime cinque proiezioni dei film in gara: </w:t>
      </w:r>
      <w:r w:rsidRPr="006650D9">
        <w:rPr>
          <w:rFonts w:asciiTheme="minorHAnsi" w:hAnsiTheme="minorHAnsi" w:cstheme="minorHAnsi"/>
          <w:i/>
        </w:rPr>
        <w:t>It is nothing</w:t>
      </w:r>
      <w:r w:rsidRPr="006650D9">
        <w:rPr>
          <w:rFonts w:asciiTheme="minorHAnsi" w:hAnsiTheme="minorHAnsi" w:cstheme="minorHAnsi"/>
        </w:rPr>
        <w:t xml:space="preserve"> (Canada, 2011, 14’) di Nicolas Roy, </w:t>
      </w:r>
      <w:r w:rsidRPr="006650D9">
        <w:rPr>
          <w:rFonts w:asciiTheme="minorHAnsi" w:hAnsiTheme="minorHAnsi" w:cstheme="minorHAnsi"/>
          <w:i/>
        </w:rPr>
        <w:t>Mon Amoureux</w:t>
      </w:r>
      <w:r w:rsidRPr="006650D9">
        <w:rPr>
          <w:rFonts w:asciiTheme="minorHAnsi" w:hAnsiTheme="minorHAnsi" w:cstheme="minorHAnsi"/>
        </w:rPr>
        <w:t xml:space="preserve"> (Francia, 2011, 23’) di Daniel Metge, </w:t>
      </w:r>
      <w:r w:rsidRPr="006650D9">
        <w:rPr>
          <w:rFonts w:asciiTheme="minorHAnsi" w:hAnsiTheme="minorHAnsi" w:cstheme="minorHAnsi"/>
          <w:i/>
        </w:rPr>
        <w:t>Guang</w:t>
      </w:r>
      <w:r w:rsidRPr="006650D9">
        <w:rPr>
          <w:rFonts w:asciiTheme="minorHAnsi" w:hAnsiTheme="minorHAnsi" w:cstheme="minorHAnsi"/>
        </w:rPr>
        <w:t xml:space="preserve"> (Malesia, 2011, 14’) di Quek Shio Chuan, </w:t>
      </w:r>
      <w:r w:rsidRPr="006650D9">
        <w:rPr>
          <w:rFonts w:asciiTheme="minorHAnsi" w:hAnsiTheme="minorHAnsi" w:cstheme="minorHAnsi"/>
          <w:i/>
        </w:rPr>
        <w:t>Stillstand</w:t>
      </w:r>
      <w:r w:rsidRPr="006650D9">
        <w:rPr>
          <w:rFonts w:asciiTheme="minorHAnsi" w:hAnsiTheme="minorHAnsi" w:cstheme="minorHAnsi"/>
        </w:rPr>
        <w:t xml:space="preserve"> (Germania, 2011, 10’) di Benjamin Teske. Chiude il documentario italiano </w:t>
      </w:r>
      <w:r w:rsidRPr="006650D9">
        <w:rPr>
          <w:rFonts w:asciiTheme="minorHAnsi" w:hAnsiTheme="minorHAnsi" w:cstheme="minorHAnsi"/>
          <w:i/>
        </w:rPr>
        <w:t>Piccola Terra</w:t>
      </w:r>
      <w:r w:rsidRPr="006650D9">
        <w:rPr>
          <w:rFonts w:asciiTheme="minorHAnsi" w:hAnsiTheme="minorHAnsi" w:cstheme="minorHAnsi"/>
        </w:rPr>
        <w:t xml:space="preserve"> (Italia, 2012, 54’) di Michele Trentini ambientato a Valstagna (Vicenza) dove, in piccoli fazzoletti di terra un tempo coltivati a tabacco, personaggi molto diversi sono impegnati nel dare nuova vita ad un paesaggio montano per lo più in stato di abbandono.</w:t>
      </w:r>
    </w:p>
    <w:p w:rsidR="00ED1262" w:rsidRPr="006650D9" w:rsidRDefault="00ED1262" w:rsidP="007F3763">
      <w:pPr>
        <w:jc w:val="both"/>
        <w:rPr>
          <w:rFonts w:asciiTheme="minorHAnsi" w:eastAsia="GothamRounded-Light" w:hAnsiTheme="minorHAnsi" w:cstheme="minorHAnsi"/>
        </w:rPr>
      </w:pPr>
    </w:p>
    <w:p w:rsidR="007F3763" w:rsidRPr="006650D9" w:rsidRDefault="007F3763" w:rsidP="007F3763">
      <w:pPr>
        <w:autoSpaceDE w:val="0"/>
        <w:autoSpaceDN w:val="0"/>
        <w:adjustRightInd w:val="0"/>
        <w:jc w:val="both"/>
        <w:rPr>
          <w:rFonts w:asciiTheme="minorHAnsi" w:hAnsiTheme="minorHAnsi" w:cstheme="minorHAnsi"/>
        </w:rPr>
      </w:pPr>
    </w:p>
    <w:p w:rsidR="007F3763" w:rsidRPr="006650D9" w:rsidRDefault="007F3763" w:rsidP="007F3763">
      <w:pPr>
        <w:autoSpaceDE w:val="0"/>
        <w:autoSpaceDN w:val="0"/>
        <w:adjustRightInd w:val="0"/>
        <w:jc w:val="both"/>
        <w:rPr>
          <w:rFonts w:asciiTheme="minorHAnsi" w:hAnsiTheme="minorHAnsi" w:cstheme="minorHAnsi"/>
        </w:rPr>
      </w:pPr>
      <w:r w:rsidRPr="006650D9">
        <w:rPr>
          <w:rFonts w:asciiTheme="minorHAnsi" w:hAnsiTheme="minorHAnsi" w:cstheme="minorHAnsi"/>
          <w:i/>
        </w:rPr>
        <w:t>Euganea Film Festival</w:t>
      </w:r>
      <w:r w:rsidRPr="006650D9">
        <w:rPr>
          <w:rFonts w:asciiTheme="minorHAnsi" w:hAnsiTheme="minorHAnsi" w:cstheme="minorHAnsi"/>
        </w:rPr>
        <w:t xml:space="preserve"> è inserito all’interno di </w:t>
      </w:r>
      <w:r w:rsidRPr="006650D9">
        <w:rPr>
          <w:rFonts w:asciiTheme="minorHAnsi" w:hAnsiTheme="minorHAnsi" w:cstheme="minorHAnsi"/>
          <w:b/>
          <w:i/>
        </w:rPr>
        <w:t>Itinerari Euganei</w:t>
      </w:r>
      <w:r w:rsidRPr="006650D9">
        <w:rPr>
          <w:rFonts w:asciiTheme="minorHAnsi" w:hAnsiTheme="minorHAnsi" w:cstheme="minorHAnsi"/>
        </w:rPr>
        <w:t xml:space="preserve"> </w:t>
      </w:r>
      <w:r w:rsidRPr="006650D9">
        <w:rPr>
          <w:rFonts w:asciiTheme="minorHAnsi" w:hAnsiTheme="minorHAnsi" w:cstheme="minorHAnsi"/>
          <w:iCs/>
        </w:rPr>
        <w:t>una</w:t>
      </w:r>
      <w:r w:rsidRPr="006650D9">
        <w:rPr>
          <w:rFonts w:asciiTheme="minorHAnsi" w:hAnsiTheme="minorHAnsi" w:cstheme="minorHAnsi"/>
        </w:rPr>
        <w:t xml:space="preserve"> piattaforma che nasce dall'incontro tra i principali operatori culturali attivi sul territorio veneto e che unisce in un contenitore unico iniziative che spazieranno </w:t>
      </w:r>
      <w:r w:rsidRPr="006650D9">
        <w:rPr>
          <w:rFonts w:asciiTheme="minorHAnsi" w:hAnsiTheme="minorHAnsi" w:cstheme="minorHAnsi"/>
          <w:b/>
        </w:rPr>
        <w:t>dal cinema alla musica, dal teatro alle escursioni</w:t>
      </w:r>
      <w:r w:rsidRPr="006650D9">
        <w:rPr>
          <w:rFonts w:asciiTheme="minorHAnsi" w:hAnsiTheme="minorHAnsi" w:cstheme="minorHAnsi"/>
        </w:rPr>
        <w:t xml:space="preserve">. Un progetto pensato per un </w:t>
      </w:r>
      <w:r w:rsidRPr="006650D9">
        <w:rPr>
          <w:rFonts w:asciiTheme="minorHAnsi" w:hAnsiTheme="minorHAnsi" w:cstheme="minorHAnsi"/>
          <w:b/>
        </w:rPr>
        <w:t>turismo culturale, naturalistico e sostenibile</w:t>
      </w:r>
      <w:r w:rsidRPr="006650D9">
        <w:rPr>
          <w:rFonts w:asciiTheme="minorHAnsi" w:hAnsiTheme="minorHAnsi" w:cstheme="minorHAnsi"/>
        </w:rPr>
        <w:t>, rivolto non solo al territorio, ma pronto ad intercettare il pubblico attento alle proposte culturali innovative, curioso, lontano dai circuiti del turismo di massa che scelga di passare i weekend nel Parco dei Colli Euganei.</w:t>
      </w:r>
    </w:p>
    <w:p w:rsidR="006650D9" w:rsidRPr="006650D9" w:rsidRDefault="006650D9" w:rsidP="007F3763">
      <w:pPr>
        <w:autoSpaceDE w:val="0"/>
        <w:autoSpaceDN w:val="0"/>
        <w:adjustRightInd w:val="0"/>
        <w:jc w:val="both"/>
        <w:rPr>
          <w:rFonts w:asciiTheme="minorHAnsi" w:hAnsiTheme="minorHAnsi" w:cstheme="minorHAnsi"/>
        </w:rPr>
      </w:pPr>
    </w:p>
    <w:p w:rsidR="006650D9" w:rsidRPr="006650D9" w:rsidRDefault="006650D9" w:rsidP="006650D9">
      <w:pPr>
        <w:jc w:val="both"/>
        <w:rPr>
          <w:rFonts w:asciiTheme="minorHAnsi" w:hAnsiTheme="minorHAnsi" w:cstheme="minorHAnsi"/>
          <w:b/>
        </w:rPr>
      </w:pPr>
      <w:r w:rsidRPr="006650D9">
        <w:rPr>
          <w:rFonts w:asciiTheme="minorHAnsi" w:hAnsiTheme="minorHAnsi" w:cstheme="minorHAnsi"/>
        </w:rPr>
        <w:t xml:space="preserve">Il festival, organizzato dall’associazione </w:t>
      </w:r>
      <w:r w:rsidRPr="006650D9">
        <w:rPr>
          <w:rFonts w:asciiTheme="minorHAnsi" w:hAnsiTheme="minorHAnsi" w:cstheme="minorHAnsi"/>
          <w:b/>
        </w:rPr>
        <w:t>Euganea Movie Movement</w:t>
      </w:r>
      <w:r w:rsidRPr="006650D9">
        <w:rPr>
          <w:rFonts w:asciiTheme="minorHAnsi" w:hAnsiTheme="minorHAnsi" w:cstheme="minorHAnsi"/>
        </w:rPr>
        <w:t xml:space="preserve">, è realizzato con il contributo della </w:t>
      </w:r>
      <w:r w:rsidRPr="006650D9">
        <w:rPr>
          <w:rFonts w:asciiTheme="minorHAnsi" w:hAnsiTheme="minorHAnsi" w:cstheme="minorHAnsi"/>
          <w:b/>
        </w:rPr>
        <w:t>Regione del Veneto</w:t>
      </w:r>
      <w:r w:rsidRPr="006650D9">
        <w:rPr>
          <w:rFonts w:asciiTheme="minorHAnsi" w:hAnsiTheme="minorHAnsi" w:cstheme="minorHAnsi"/>
        </w:rPr>
        <w:t xml:space="preserve">, di </w:t>
      </w:r>
      <w:r w:rsidRPr="006650D9">
        <w:rPr>
          <w:rFonts w:asciiTheme="minorHAnsi" w:hAnsiTheme="minorHAnsi" w:cstheme="minorHAnsi"/>
          <w:b/>
        </w:rPr>
        <w:t>Fondazione Antonveneta</w:t>
      </w:r>
      <w:r w:rsidRPr="006650D9">
        <w:rPr>
          <w:rFonts w:asciiTheme="minorHAnsi" w:hAnsiTheme="minorHAnsi" w:cstheme="minorHAnsi"/>
        </w:rPr>
        <w:t xml:space="preserve">, della </w:t>
      </w:r>
      <w:r w:rsidRPr="006650D9">
        <w:rPr>
          <w:rFonts w:asciiTheme="minorHAnsi" w:hAnsiTheme="minorHAnsi" w:cstheme="minorHAnsi"/>
          <w:b/>
        </w:rPr>
        <w:t>Provincia di Padova</w:t>
      </w:r>
      <w:r w:rsidRPr="006650D9">
        <w:rPr>
          <w:rFonts w:asciiTheme="minorHAnsi" w:hAnsiTheme="minorHAnsi" w:cstheme="minorHAnsi"/>
        </w:rPr>
        <w:t xml:space="preserve">, dei </w:t>
      </w:r>
      <w:r w:rsidRPr="006650D9">
        <w:rPr>
          <w:rFonts w:asciiTheme="minorHAnsi" w:hAnsiTheme="minorHAnsi" w:cstheme="minorHAnsi"/>
          <w:b/>
        </w:rPr>
        <w:t>Comuni di Este</w:t>
      </w:r>
      <w:r w:rsidRPr="006650D9">
        <w:rPr>
          <w:rFonts w:asciiTheme="minorHAnsi" w:hAnsiTheme="minorHAnsi" w:cstheme="minorHAnsi"/>
        </w:rPr>
        <w:t xml:space="preserve">, </w:t>
      </w:r>
      <w:r w:rsidRPr="006650D9">
        <w:rPr>
          <w:rFonts w:asciiTheme="minorHAnsi" w:hAnsiTheme="minorHAnsi" w:cstheme="minorHAnsi"/>
          <w:b/>
        </w:rPr>
        <w:t>Monselice, Baone</w:t>
      </w:r>
      <w:r w:rsidRPr="006650D9">
        <w:rPr>
          <w:rFonts w:asciiTheme="minorHAnsi" w:hAnsiTheme="minorHAnsi" w:cstheme="minorHAnsi"/>
        </w:rPr>
        <w:t xml:space="preserve">, </w:t>
      </w:r>
      <w:r w:rsidRPr="006650D9">
        <w:rPr>
          <w:rFonts w:asciiTheme="minorHAnsi" w:hAnsiTheme="minorHAnsi" w:cstheme="minorHAnsi"/>
          <w:b/>
        </w:rPr>
        <w:t>Battaglia</w:t>
      </w:r>
      <w:r w:rsidRPr="006650D9">
        <w:rPr>
          <w:rFonts w:asciiTheme="minorHAnsi" w:hAnsiTheme="minorHAnsi" w:cstheme="minorHAnsi"/>
        </w:rPr>
        <w:t xml:space="preserve">, </w:t>
      </w:r>
      <w:r w:rsidRPr="006650D9">
        <w:rPr>
          <w:rFonts w:asciiTheme="minorHAnsi" w:hAnsiTheme="minorHAnsi" w:cstheme="minorHAnsi"/>
          <w:b/>
        </w:rPr>
        <w:t>Teolo</w:t>
      </w:r>
      <w:r w:rsidRPr="006650D9">
        <w:rPr>
          <w:rFonts w:asciiTheme="minorHAnsi" w:hAnsiTheme="minorHAnsi" w:cstheme="minorHAnsi"/>
        </w:rPr>
        <w:t xml:space="preserve"> e </w:t>
      </w:r>
      <w:r w:rsidRPr="006650D9">
        <w:rPr>
          <w:rFonts w:asciiTheme="minorHAnsi" w:hAnsiTheme="minorHAnsi" w:cstheme="minorHAnsi"/>
          <w:b/>
        </w:rPr>
        <w:t>Torreglia</w:t>
      </w:r>
      <w:r w:rsidRPr="006650D9">
        <w:rPr>
          <w:rFonts w:asciiTheme="minorHAnsi" w:hAnsiTheme="minorHAnsi" w:cstheme="minorHAnsi"/>
        </w:rPr>
        <w:t xml:space="preserve"> e in collaborazione con l’</w:t>
      </w:r>
      <w:r w:rsidRPr="006650D9">
        <w:rPr>
          <w:rFonts w:asciiTheme="minorHAnsi" w:hAnsiTheme="minorHAnsi" w:cstheme="minorHAnsi"/>
          <w:b/>
        </w:rPr>
        <w:t>Ente Regionale Parco dei Colli Euganei</w:t>
      </w:r>
      <w:r w:rsidRPr="006650D9">
        <w:rPr>
          <w:rFonts w:asciiTheme="minorHAnsi" w:hAnsiTheme="minorHAnsi" w:cstheme="minorHAnsi"/>
        </w:rPr>
        <w:t>,</w:t>
      </w:r>
      <w:r w:rsidRPr="006650D9">
        <w:rPr>
          <w:rFonts w:asciiTheme="minorHAnsi" w:hAnsiTheme="minorHAnsi" w:cstheme="minorHAnsi"/>
          <w:b/>
        </w:rPr>
        <w:t xml:space="preserve"> Villa dei Vescovi </w:t>
      </w:r>
      <w:r w:rsidRPr="006650D9">
        <w:rPr>
          <w:rFonts w:asciiTheme="minorHAnsi" w:hAnsiTheme="minorHAnsi" w:cstheme="minorHAnsi"/>
        </w:rPr>
        <w:t>e la</w:t>
      </w:r>
      <w:r w:rsidRPr="006650D9">
        <w:rPr>
          <w:rFonts w:asciiTheme="minorHAnsi" w:hAnsiTheme="minorHAnsi" w:cstheme="minorHAnsi"/>
          <w:b/>
        </w:rPr>
        <w:t xml:space="preserve"> Scuola Internazionale di Comics</w:t>
      </w:r>
      <w:r w:rsidRPr="006650D9">
        <w:rPr>
          <w:rFonts w:asciiTheme="minorHAnsi" w:hAnsiTheme="minorHAnsi" w:cstheme="minorHAnsi"/>
        </w:rPr>
        <w:t xml:space="preserve">. </w:t>
      </w:r>
    </w:p>
    <w:p w:rsidR="006650D9" w:rsidRPr="006650D9" w:rsidRDefault="006650D9" w:rsidP="007F3763">
      <w:pPr>
        <w:autoSpaceDE w:val="0"/>
        <w:autoSpaceDN w:val="0"/>
        <w:adjustRightInd w:val="0"/>
        <w:jc w:val="both"/>
        <w:rPr>
          <w:rFonts w:asciiTheme="minorHAnsi" w:hAnsiTheme="minorHAnsi" w:cstheme="minorHAnsi"/>
        </w:rPr>
      </w:pPr>
    </w:p>
    <w:p w:rsidR="007F3763" w:rsidRPr="006650D9" w:rsidRDefault="007F3763" w:rsidP="007F3763">
      <w:pPr>
        <w:autoSpaceDE w:val="0"/>
        <w:autoSpaceDN w:val="0"/>
        <w:adjustRightInd w:val="0"/>
        <w:jc w:val="both"/>
        <w:rPr>
          <w:rFonts w:asciiTheme="minorHAnsi" w:hAnsiTheme="minorHAnsi" w:cstheme="minorHAnsi"/>
        </w:rPr>
      </w:pPr>
      <w:r w:rsidRPr="006650D9">
        <w:rPr>
          <w:rFonts w:asciiTheme="minorHAnsi" w:hAnsiTheme="minorHAnsi" w:cstheme="minorHAnsi"/>
        </w:rPr>
        <w:t>Un’occasione per ritrovarsi tutti all’aperto davanti allo schermo per proiezioni uniche.</w:t>
      </w:r>
    </w:p>
    <w:p w:rsidR="007F3763" w:rsidRPr="006650D9" w:rsidRDefault="007F3763" w:rsidP="007F3763">
      <w:pPr>
        <w:autoSpaceDE w:val="0"/>
        <w:autoSpaceDN w:val="0"/>
        <w:adjustRightInd w:val="0"/>
        <w:jc w:val="both"/>
        <w:rPr>
          <w:rFonts w:asciiTheme="minorHAnsi" w:hAnsiTheme="minorHAnsi" w:cstheme="minorHAnsi"/>
        </w:rPr>
      </w:pPr>
    </w:p>
    <w:p w:rsidR="007F3763" w:rsidRPr="006650D9" w:rsidRDefault="007F3763" w:rsidP="007F3763">
      <w:pPr>
        <w:jc w:val="both"/>
        <w:rPr>
          <w:rFonts w:asciiTheme="minorHAnsi" w:hAnsiTheme="minorHAnsi" w:cstheme="minorHAnsi"/>
          <w:b/>
        </w:rPr>
      </w:pPr>
    </w:p>
    <w:p w:rsidR="007F3763" w:rsidRPr="006650D9" w:rsidRDefault="007F3763" w:rsidP="007F3763">
      <w:pPr>
        <w:jc w:val="both"/>
        <w:rPr>
          <w:rFonts w:asciiTheme="minorHAnsi" w:hAnsiTheme="minorHAnsi" w:cstheme="minorHAnsi"/>
          <w:b/>
        </w:rPr>
      </w:pPr>
      <w:r w:rsidRPr="006650D9">
        <w:rPr>
          <w:rFonts w:asciiTheme="minorHAnsi" w:hAnsiTheme="minorHAnsi" w:cstheme="minorHAnsi"/>
          <w:b/>
        </w:rPr>
        <w:t>Per informazioni:</w:t>
      </w:r>
    </w:p>
    <w:p w:rsidR="007F3763" w:rsidRPr="006650D9" w:rsidRDefault="007F3763" w:rsidP="007F3763">
      <w:pPr>
        <w:jc w:val="both"/>
        <w:rPr>
          <w:rFonts w:asciiTheme="minorHAnsi" w:hAnsiTheme="minorHAnsi" w:cstheme="minorHAnsi"/>
        </w:rPr>
      </w:pPr>
      <w:r w:rsidRPr="006650D9">
        <w:rPr>
          <w:rFonts w:asciiTheme="minorHAnsi" w:hAnsiTheme="minorHAnsi" w:cstheme="minorHAnsi"/>
        </w:rPr>
        <w:t>Euganea Film Festival</w:t>
      </w:r>
    </w:p>
    <w:p w:rsidR="007F3763" w:rsidRPr="006650D9" w:rsidRDefault="007F3763" w:rsidP="007F3763">
      <w:pPr>
        <w:jc w:val="both"/>
        <w:rPr>
          <w:rFonts w:asciiTheme="minorHAnsi" w:hAnsiTheme="minorHAnsi" w:cstheme="minorHAnsi"/>
        </w:rPr>
      </w:pPr>
      <w:r w:rsidRPr="006650D9">
        <w:rPr>
          <w:rFonts w:asciiTheme="minorHAnsi" w:hAnsiTheme="minorHAnsi" w:cstheme="minorHAnsi"/>
        </w:rPr>
        <w:t>mob. (+39) 347-2935535</w:t>
      </w:r>
    </w:p>
    <w:p w:rsidR="007F3763" w:rsidRPr="006650D9" w:rsidRDefault="007F3763" w:rsidP="007F3763">
      <w:pPr>
        <w:jc w:val="both"/>
        <w:rPr>
          <w:rFonts w:asciiTheme="minorHAnsi" w:hAnsiTheme="minorHAnsi" w:cstheme="minorHAnsi"/>
        </w:rPr>
      </w:pPr>
      <w:r w:rsidRPr="006650D9">
        <w:rPr>
          <w:rFonts w:asciiTheme="minorHAnsi" w:hAnsiTheme="minorHAnsi" w:cstheme="minorHAnsi"/>
        </w:rPr>
        <w:t xml:space="preserve">www.euganeafilmfestival.it  </w:t>
      </w:r>
    </w:p>
    <w:p w:rsidR="007F3763" w:rsidRPr="006650D9" w:rsidRDefault="007F3763" w:rsidP="007F3763">
      <w:pPr>
        <w:jc w:val="both"/>
        <w:rPr>
          <w:rFonts w:asciiTheme="minorHAnsi" w:hAnsiTheme="minorHAnsi" w:cstheme="minorHAnsi"/>
        </w:rPr>
      </w:pPr>
      <w:r w:rsidRPr="006650D9">
        <w:rPr>
          <w:rFonts w:asciiTheme="minorHAnsi" w:hAnsiTheme="minorHAnsi" w:cstheme="minorHAnsi"/>
        </w:rPr>
        <w:t>info@euganeafilmfestival.it</w:t>
      </w:r>
    </w:p>
    <w:p w:rsidR="007F3763" w:rsidRPr="006650D9" w:rsidRDefault="007F3763" w:rsidP="007F3763">
      <w:pPr>
        <w:jc w:val="both"/>
        <w:rPr>
          <w:rFonts w:asciiTheme="minorHAnsi" w:hAnsiTheme="minorHAnsi" w:cstheme="minorHAnsi"/>
        </w:rPr>
      </w:pPr>
    </w:p>
    <w:p w:rsidR="007F3763" w:rsidRPr="006650D9" w:rsidRDefault="007F3763" w:rsidP="007F3763">
      <w:pPr>
        <w:jc w:val="both"/>
        <w:rPr>
          <w:rFonts w:asciiTheme="minorHAnsi" w:hAnsiTheme="minorHAnsi" w:cstheme="minorHAnsi"/>
        </w:rPr>
      </w:pPr>
    </w:p>
    <w:p w:rsidR="007F3763" w:rsidRPr="006650D9" w:rsidRDefault="007F3763" w:rsidP="007F3763">
      <w:pPr>
        <w:rPr>
          <w:rFonts w:asciiTheme="minorHAnsi" w:hAnsiTheme="minorHAnsi" w:cstheme="minorHAnsi"/>
        </w:rPr>
      </w:pPr>
      <w:r w:rsidRPr="006650D9">
        <w:rPr>
          <w:rFonts w:asciiTheme="minorHAnsi" w:hAnsiTheme="minorHAnsi" w:cstheme="minorHAnsi"/>
          <w:b/>
        </w:rPr>
        <w:t>Ufficio Stampa</w:t>
      </w:r>
      <w:r w:rsidRPr="006650D9">
        <w:rPr>
          <w:rFonts w:asciiTheme="minorHAnsi" w:hAnsiTheme="minorHAnsi" w:cstheme="minorHAnsi"/>
        </w:rPr>
        <w:br/>
      </w:r>
      <w:r w:rsidRPr="006650D9">
        <w:rPr>
          <w:rFonts w:asciiTheme="minorHAnsi" w:hAnsiTheme="minorHAnsi" w:cstheme="minorHAnsi"/>
          <w:b/>
        </w:rPr>
        <w:t>Studio Pierrepi di Alessandra Canella</w:t>
      </w:r>
      <w:r w:rsidRPr="006650D9">
        <w:rPr>
          <w:rFonts w:asciiTheme="minorHAnsi" w:hAnsiTheme="minorHAnsi" w:cstheme="minorHAnsi"/>
        </w:rPr>
        <w:br/>
        <w:t>Via delle Belle Parti, 17 -  35141 Padova (Italy)</w:t>
      </w:r>
      <w:r w:rsidRPr="006650D9">
        <w:rPr>
          <w:rFonts w:asciiTheme="minorHAnsi" w:hAnsiTheme="minorHAnsi" w:cstheme="minorHAnsi"/>
        </w:rPr>
        <w:br/>
        <w:t>mob. (+39) 345-7154654</w:t>
      </w:r>
      <w:r w:rsidRPr="006650D9">
        <w:rPr>
          <w:rFonts w:asciiTheme="minorHAnsi" w:hAnsiTheme="minorHAnsi" w:cstheme="minorHAnsi"/>
        </w:rPr>
        <w:br/>
        <w:t>canella@studiopierrepi.it</w:t>
      </w:r>
    </w:p>
    <w:p w:rsidR="007F3763" w:rsidRPr="006650D9" w:rsidRDefault="007F3763">
      <w:pPr>
        <w:rPr>
          <w:rFonts w:asciiTheme="minorHAnsi" w:hAnsiTheme="minorHAnsi" w:cstheme="minorHAnsi"/>
        </w:rPr>
      </w:pPr>
      <w:r w:rsidRPr="006650D9">
        <w:rPr>
          <w:rFonts w:asciiTheme="minorHAnsi" w:hAnsiTheme="minorHAnsi" w:cstheme="minorHAnsi"/>
        </w:rPr>
        <w:t xml:space="preserve">www.studiopierrepi.it </w:t>
      </w:r>
    </w:p>
    <w:sectPr w:rsidR="007F3763" w:rsidRPr="006650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906" w:rsidRDefault="00F80906" w:rsidP="00ED1262">
      <w:r>
        <w:separator/>
      </w:r>
    </w:p>
  </w:endnote>
  <w:endnote w:type="continuationSeparator" w:id="0">
    <w:p w:rsidR="00F80906" w:rsidRDefault="00F80906" w:rsidP="00ED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Rounded-Light">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906" w:rsidRDefault="00F80906" w:rsidP="00ED1262">
      <w:r>
        <w:separator/>
      </w:r>
    </w:p>
  </w:footnote>
  <w:footnote w:type="continuationSeparator" w:id="0">
    <w:p w:rsidR="00F80906" w:rsidRDefault="00F80906" w:rsidP="00ED1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763"/>
    <w:rsid w:val="00406FD5"/>
    <w:rsid w:val="006650D9"/>
    <w:rsid w:val="007F3763"/>
    <w:rsid w:val="008F3D0C"/>
    <w:rsid w:val="00ED1262"/>
    <w:rsid w:val="00EF0C2D"/>
    <w:rsid w:val="00F809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763"/>
    <w:pPr>
      <w:spacing w:after="0" w:line="240" w:lineRule="auto"/>
      <w:jc w:val="left"/>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262"/>
    <w:pPr>
      <w:tabs>
        <w:tab w:val="center" w:pos="4819"/>
        <w:tab w:val="right" w:pos="9638"/>
      </w:tabs>
    </w:pPr>
  </w:style>
  <w:style w:type="character" w:customStyle="1" w:styleId="HeaderChar">
    <w:name w:val="Header Char"/>
    <w:basedOn w:val="DefaultParagraphFont"/>
    <w:link w:val="Header"/>
    <w:uiPriority w:val="99"/>
    <w:rsid w:val="00ED1262"/>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ED1262"/>
    <w:pPr>
      <w:tabs>
        <w:tab w:val="center" w:pos="4819"/>
        <w:tab w:val="right" w:pos="9638"/>
      </w:tabs>
    </w:pPr>
  </w:style>
  <w:style w:type="character" w:customStyle="1" w:styleId="FooterChar">
    <w:name w:val="Footer Char"/>
    <w:basedOn w:val="DefaultParagraphFont"/>
    <w:link w:val="Footer"/>
    <w:uiPriority w:val="99"/>
    <w:rsid w:val="00ED1262"/>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6650D9"/>
    <w:rPr>
      <w:rFonts w:ascii="Tahoma" w:hAnsi="Tahoma" w:cs="Tahoma"/>
      <w:sz w:val="16"/>
      <w:szCs w:val="16"/>
    </w:rPr>
  </w:style>
  <w:style w:type="character" w:customStyle="1" w:styleId="BalloonTextChar">
    <w:name w:val="Balloon Text Char"/>
    <w:basedOn w:val="DefaultParagraphFont"/>
    <w:link w:val="BalloonText"/>
    <w:uiPriority w:val="99"/>
    <w:semiHidden/>
    <w:rsid w:val="006650D9"/>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763"/>
    <w:pPr>
      <w:spacing w:after="0" w:line="240" w:lineRule="auto"/>
      <w:jc w:val="left"/>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262"/>
    <w:pPr>
      <w:tabs>
        <w:tab w:val="center" w:pos="4819"/>
        <w:tab w:val="right" w:pos="9638"/>
      </w:tabs>
    </w:pPr>
  </w:style>
  <w:style w:type="character" w:customStyle="1" w:styleId="HeaderChar">
    <w:name w:val="Header Char"/>
    <w:basedOn w:val="DefaultParagraphFont"/>
    <w:link w:val="Header"/>
    <w:uiPriority w:val="99"/>
    <w:rsid w:val="00ED1262"/>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ED1262"/>
    <w:pPr>
      <w:tabs>
        <w:tab w:val="center" w:pos="4819"/>
        <w:tab w:val="right" w:pos="9638"/>
      </w:tabs>
    </w:pPr>
  </w:style>
  <w:style w:type="character" w:customStyle="1" w:styleId="FooterChar">
    <w:name w:val="Footer Char"/>
    <w:basedOn w:val="DefaultParagraphFont"/>
    <w:link w:val="Footer"/>
    <w:uiPriority w:val="99"/>
    <w:rsid w:val="00ED1262"/>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6650D9"/>
    <w:rPr>
      <w:rFonts w:ascii="Tahoma" w:hAnsi="Tahoma" w:cs="Tahoma"/>
      <w:sz w:val="16"/>
      <w:szCs w:val="16"/>
    </w:rPr>
  </w:style>
  <w:style w:type="character" w:customStyle="1" w:styleId="BalloonTextChar">
    <w:name w:val="Balloon Text Char"/>
    <w:basedOn w:val="DefaultParagraphFont"/>
    <w:link w:val="BalloonText"/>
    <w:uiPriority w:val="99"/>
    <w:semiHidden/>
    <w:rsid w:val="006650D9"/>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Bettiol</dc:creator>
  <cp:lastModifiedBy>Giuseppe Bettiol</cp:lastModifiedBy>
  <cp:revision>2</cp:revision>
  <dcterms:created xsi:type="dcterms:W3CDTF">2012-07-21T10:14:00Z</dcterms:created>
  <dcterms:modified xsi:type="dcterms:W3CDTF">2012-07-21T16:39:00Z</dcterms:modified>
</cp:coreProperties>
</file>