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6488C" w14:textId="5E31F21C" w:rsidR="00911122" w:rsidRDefault="00911122" w:rsidP="00911122">
      <w:pPr>
        <w:jc w:val="center"/>
      </w:pPr>
      <w:r>
        <w:rPr>
          <w:noProof/>
        </w:rPr>
        <w:drawing>
          <wp:inline distT="0" distB="0" distL="0" distR="0" wp14:anchorId="3D21F88F" wp14:editId="7B6AA36B">
            <wp:extent cx="1819564" cy="1286419"/>
            <wp:effectExtent l="0" t="0" r="0" b="0"/>
            <wp:docPr id="655901986" name="Immagine 1" descr="Immagine che contiene Carattere, testo, Elementi grafici, simbo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901986" name="Immagine 1" descr="Immagine che contiene Carattere, testo, Elementi grafici, simbolo&#10;&#10;Il contenuto generato dall'IA potrebbe non essere corretto."/>
                    <pic:cNvPicPr/>
                  </pic:nvPicPr>
                  <pic:blipFill>
                    <a:blip r:embed="rId4" cstate="print">
                      <a:extLst>
                        <a:ext uri="{28A0092B-C50C-407E-A947-70E740481C1C}">
                          <a14:useLocalDpi xmlns:a14="http://schemas.microsoft.com/office/drawing/2010/main" val="0"/>
                        </a:ext>
                      </a:extLst>
                    </a:blip>
                    <a:stretch>
                      <a:fillRect/>
                    </a:stretch>
                  </pic:blipFill>
                  <pic:spPr>
                    <a:xfrm>
                      <a:off x="0" y="0"/>
                      <a:ext cx="1910435" cy="1350664"/>
                    </a:xfrm>
                    <a:prstGeom prst="rect">
                      <a:avLst/>
                    </a:prstGeom>
                  </pic:spPr>
                </pic:pic>
              </a:graphicData>
            </a:graphic>
          </wp:inline>
        </w:drawing>
      </w:r>
    </w:p>
    <w:p w14:paraId="4D16118C" w14:textId="77777777" w:rsidR="00911122" w:rsidRDefault="00911122" w:rsidP="00911122">
      <w:pPr>
        <w:jc w:val="center"/>
      </w:pPr>
    </w:p>
    <w:p w14:paraId="1CFC7E54" w14:textId="77777777" w:rsidR="004F046C" w:rsidRDefault="004F046C" w:rsidP="004F046C">
      <w:pPr>
        <w:jc w:val="center"/>
        <w:rPr>
          <w:rStyle w:val="Enfasigrassetto"/>
          <w:rFonts w:ascii="Calibri" w:hAnsi="Calibri" w:cs="Calibri"/>
          <w:color w:val="000000"/>
          <w:sz w:val="36"/>
          <w:szCs w:val="36"/>
        </w:rPr>
      </w:pPr>
      <w:r w:rsidRPr="00693BF6">
        <w:rPr>
          <w:rStyle w:val="Enfasigrassetto"/>
          <w:rFonts w:ascii="Calibri" w:hAnsi="Calibri" w:cs="Calibri"/>
          <w:color w:val="000000"/>
          <w:sz w:val="36"/>
          <w:szCs w:val="36"/>
        </w:rPr>
        <w:t>Concerti d’autunno</w:t>
      </w:r>
      <w:r>
        <w:rPr>
          <w:rStyle w:val="Enfasigrassetto"/>
          <w:rFonts w:ascii="Calibri" w:hAnsi="Calibri" w:cs="Calibri"/>
          <w:color w:val="000000"/>
          <w:sz w:val="36"/>
          <w:szCs w:val="36"/>
        </w:rPr>
        <w:t xml:space="preserve"> a Padova </w:t>
      </w:r>
    </w:p>
    <w:p w14:paraId="1D870AE6" w14:textId="77777777" w:rsidR="004F046C" w:rsidRDefault="004F046C" w:rsidP="004F046C">
      <w:pPr>
        <w:jc w:val="center"/>
        <w:rPr>
          <w:rStyle w:val="Enfasigrassetto"/>
          <w:rFonts w:ascii="Calibri" w:hAnsi="Calibri" w:cs="Calibri"/>
          <w:color w:val="000000"/>
          <w:sz w:val="32"/>
          <w:szCs w:val="32"/>
        </w:rPr>
      </w:pPr>
      <w:r w:rsidRPr="00693BF6">
        <w:rPr>
          <w:rStyle w:val="Enfasigrassetto"/>
          <w:rFonts w:ascii="Calibri" w:hAnsi="Calibri" w:cs="Calibri"/>
          <w:color w:val="000000"/>
          <w:sz w:val="32"/>
          <w:szCs w:val="32"/>
        </w:rPr>
        <w:t>da domenica 4 ottobre a sabato 24 ottobre 2026</w:t>
      </w:r>
    </w:p>
    <w:p w14:paraId="384CDC4E" w14:textId="462A184D" w:rsidR="00B75523" w:rsidRPr="00B75523" w:rsidRDefault="00B75523" w:rsidP="00B75523">
      <w:pPr>
        <w:spacing w:before="100" w:beforeAutospacing="1" w:after="100" w:afterAutospacing="1" w:line="240" w:lineRule="auto"/>
        <w:outlineLvl w:val="1"/>
        <w:rPr>
          <w:rFonts w:ascii="Calibri" w:eastAsia="Times New Roman" w:hAnsi="Calibri" w:cs="Calibri"/>
          <w:b/>
          <w:bCs/>
          <w:color w:val="000000"/>
          <w:kern w:val="0"/>
          <w:lang w:eastAsia="it-IT"/>
          <w14:ligatures w14:val="none"/>
        </w:rPr>
      </w:pPr>
      <w:r w:rsidRPr="00B75523">
        <w:rPr>
          <w:rFonts w:ascii="Calibri" w:eastAsia="Times New Roman" w:hAnsi="Calibri" w:cs="Calibri"/>
          <w:b/>
          <w:bCs/>
          <w:color w:val="000000"/>
          <w:kern w:val="0"/>
          <w:lang w:eastAsia="it-IT"/>
          <w14:ligatures w14:val="none"/>
        </w:rPr>
        <w:t>“Viaggio nel Tempo”: il coro maschile “Il Sestiere” chiude la rassegna autunnale Padova Urbs Organi</w:t>
      </w:r>
      <w:r>
        <w:rPr>
          <w:rFonts w:ascii="Calibri" w:eastAsia="Times New Roman" w:hAnsi="Calibri" w:cs="Calibri"/>
          <w:b/>
          <w:bCs/>
          <w:color w:val="000000"/>
          <w:kern w:val="0"/>
          <w:lang w:eastAsia="it-IT"/>
          <w14:ligatures w14:val="none"/>
        </w:rPr>
        <w:t xml:space="preserve"> </w:t>
      </w:r>
    </w:p>
    <w:p w14:paraId="77AC62FE" w14:textId="57F32B19" w:rsidR="00B75523" w:rsidRPr="00B75523" w:rsidRDefault="00B75523" w:rsidP="00B75523">
      <w:pPr>
        <w:spacing w:before="100" w:beforeAutospacing="1" w:after="100" w:afterAutospacing="1" w:line="240" w:lineRule="auto"/>
        <w:rPr>
          <w:rFonts w:ascii="Calibri" w:eastAsia="Times New Roman" w:hAnsi="Calibri" w:cs="Calibri"/>
          <w:color w:val="000000"/>
          <w:kern w:val="0"/>
          <w:lang w:eastAsia="it-IT"/>
          <w14:ligatures w14:val="none"/>
        </w:rPr>
      </w:pPr>
      <w:r w:rsidRPr="00B75523">
        <w:rPr>
          <w:rFonts w:ascii="Calibri" w:eastAsia="Times New Roman" w:hAnsi="Calibri" w:cs="Calibri"/>
          <w:color w:val="000000"/>
          <w:kern w:val="0"/>
          <w:lang w:eastAsia="it-IT"/>
          <w14:ligatures w14:val="none"/>
        </w:rPr>
        <w:t>La rassegna autunnale </w:t>
      </w:r>
      <w:r w:rsidRPr="00B75523">
        <w:rPr>
          <w:rFonts w:ascii="Calibri" w:eastAsia="Times New Roman" w:hAnsi="Calibri" w:cs="Calibri"/>
          <w:b/>
          <w:bCs/>
          <w:color w:val="000000"/>
          <w:kern w:val="0"/>
          <w:lang w:eastAsia="it-IT"/>
          <w14:ligatures w14:val="none"/>
        </w:rPr>
        <w:t>Padova Urbs Organi</w:t>
      </w:r>
      <w:r w:rsidRPr="00B75523">
        <w:rPr>
          <w:rFonts w:ascii="Calibri" w:eastAsia="Times New Roman" w:hAnsi="Calibri" w:cs="Calibri"/>
          <w:color w:val="000000"/>
          <w:kern w:val="0"/>
          <w:lang w:eastAsia="it-IT"/>
          <w14:ligatures w14:val="none"/>
        </w:rPr>
        <w:t> si concluderà </w:t>
      </w:r>
      <w:r w:rsidRPr="00B75523">
        <w:rPr>
          <w:rFonts w:ascii="Calibri" w:eastAsia="Times New Roman" w:hAnsi="Calibri" w:cs="Calibri"/>
          <w:b/>
          <w:bCs/>
          <w:color w:val="000000"/>
          <w:kern w:val="0"/>
          <w:lang w:eastAsia="it-IT"/>
          <w14:ligatures w14:val="none"/>
        </w:rPr>
        <w:t>sabato 24 ottobre, alle ore 20.45, nella basilica di Santa Giustina</w:t>
      </w:r>
      <w:r w:rsidRPr="00B75523">
        <w:rPr>
          <w:rFonts w:ascii="Calibri" w:eastAsia="Times New Roman" w:hAnsi="Calibri" w:cs="Calibri"/>
          <w:color w:val="000000"/>
          <w:kern w:val="0"/>
          <w:lang w:eastAsia="it-IT"/>
          <w14:ligatures w14:val="none"/>
        </w:rPr>
        <w:t>, con il concerto </w:t>
      </w:r>
      <w:r w:rsidRPr="00B75523">
        <w:rPr>
          <w:rFonts w:ascii="Calibri" w:eastAsia="Times New Roman" w:hAnsi="Calibri" w:cs="Calibri"/>
          <w:i/>
          <w:iCs/>
          <w:color w:val="000000"/>
          <w:kern w:val="0"/>
          <w:lang w:eastAsia="it-IT"/>
          <w14:ligatures w14:val="none"/>
        </w:rPr>
        <w:t>“Viaggio nel Tempo”</w:t>
      </w:r>
      <w:r w:rsidRPr="00B75523">
        <w:rPr>
          <w:rFonts w:ascii="Calibri" w:eastAsia="Times New Roman" w:hAnsi="Calibri" w:cs="Calibri"/>
          <w:color w:val="000000"/>
          <w:kern w:val="0"/>
          <w:lang w:eastAsia="it-IT"/>
          <w14:ligatures w14:val="none"/>
        </w:rPr>
        <w:t>, che vedrà protagonista il coro maschile </w:t>
      </w:r>
      <w:r w:rsidRPr="00B75523">
        <w:rPr>
          <w:rFonts w:ascii="Calibri" w:eastAsia="Times New Roman" w:hAnsi="Calibri" w:cs="Calibri"/>
          <w:b/>
          <w:bCs/>
          <w:color w:val="000000"/>
          <w:kern w:val="0"/>
          <w:lang w:eastAsia="it-IT"/>
          <w14:ligatures w14:val="none"/>
        </w:rPr>
        <w:t>“Il Sestiere”</w:t>
      </w:r>
      <w:r w:rsidRPr="00B75523">
        <w:rPr>
          <w:rFonts w:ascii="Calibri" w:eastAsia="Times New Roman" w:hAnsi="Calibri" w:cs="Calibri"/>
          <w:color w:val="000000"/>
          <w:kern w:val="0"/>
          <w:lang w:eastAsia="it-IT"/>
          <w14:ligatures w14:val="none"/>
        </w:rPr>
        <w:t>, interessante realtà corale lombarda diretta da </w:t>
      </w:r>
      <w:r w:rsidRPr="00B75523">
        <w:rPr>
          <w:rFonts w:ascii="Calibri" w:eastAsia="Times New Roman" w:hAnsi="Calibri" w:cs="Calibri"/>
          <w:b/>
          <w:bCs/>
          <w:color w:val="000000"/>
          <w:kern w:val="0"/>
          <w:lang w:eastAsia="it-IT"/>
          <w14:ligatures w14:val="none"/>
        </w:rPr>
        <w:t>Alessandro Giulini</w:t>
      </w:r>
      <w:r w:rsidRPr="00B75523">
        <w:rPr>
          <w:rFonts w:ascii="Calibri" w:eastAsia="Times New Roman" w:hAnsi="Calibri" w:cs="Calibri"/>
          <w:color w:val="000000"/>
          <w:kern w:val="0"/>
          <w:lang w:eastAsia="it-IT"/>
          <w14:ligatures w14:val="none"/>
        </w:rPr>
        <w:t>.</w:t>
      </w:r>
    </w:p>
    <w:p w14:paraId="2B5E8F21" w14:textId="77777777" w:rsidR="00B75523" w:rsidRPr="00B75523" w:rsidRDefault="00B75523" w:rsidP="00B75523">
      <w:pPr>
        <w:spacing w:before="100" w:beforeAutospacing="1" w:after="100" w:afterAutospacing="1" w:line="240" w:lineRule="auto"/>
        <w:jc w:val="both"/>
        <w:rPr>
          <w:rFonts w:ascii="Calibri" w:eastAsia="Times New Roman" w:hAnsi="Calibri" w:cs="Calibri"/>
          <w:color w:val="000000"/>
          <w:kern w:val="0"/>
          <w:lang w:eastAsia="it-IT"/>
          <w14:ligatures w14:val="none"/>
        </w:rPr>
      </w:pPr>
      <w:r w:rsidRPr="00B75523">
        <w:rPr>
          <w:rFonts w:ascii="Calibri" w:eastAsia="Times New Roman" w:hAnsi="Calibri" w:cs="Calibri"/>
          <w:color w:val="000000"/>
          <w:kern w:val="0"/>
          <w:lang w:eastAsia="it-IT"/>
          <w14:ligatures w14:val="none"/>
        </w:rPr>
        <w:t>Organista, pianista e direttore di coro, Giulini guiderà il pubblico in un percorso musicale attraverso epoche e secoli, valorizzando il timbro caldo e suggestivo delle voci maschili e le straordinarie sonorità del grande organo storico della basilica.</w:t>
      </w:r>
    </w:p>
    <w:p w14:paraId="6BFC9C02" w14:textId="77777777" w:rsidR="00BC3A96" w:rsidRPr="00B75523" w:rsidRDefault="00B75523" w:rsidP="00BC3A96">
      <w:pPr>
        <w:jc w:val="both"/>
        <w:rPr>
          <w:rFonts w:ascii="Calibri" w:hAnsi="Calibri" w:cs="Calibri"/>
        </w:rPr>
      </w:pPr>
      <w:r w:rsidRPr="00B75523">
        <w:rPr>
          <w:rFonts w:ascii="Calibri" w:eastAsia="Times New Roman" w:hAnsi="Calibri" w:cs="Calibri"/>
          <w:color w:val="000000"/>
          <w:kern w:val="0"/>
          <w:lang w:eastAsia="it-IT"/>
          <w14:ligatures w14:val="none"/>
        </w:rPr>
        <w:t xml:space="preserve">Il programma proporrà musiche di autori quali J. </w:t>
      </w:r>
      <w:proofErr w:type="spellStart"/>
      <w:r w:rsidRPr="00B75523">
        <w:rPr>
          <w:rFonts w:ascii="Calibri" w:eastAsia="Times New Roman" w:hAnsi="Calibri" w:cs="Calibri"/>
          <w:color w:val="000000"/>
          <w:kern w:val="0"/>
          <w:lang w:eastAsia="it-IT"/>
          <w14:ligatures w14:val="none"/>
        </w:rPr>
        <w:t>Arcadelt</w:t>
      </w:r>
      <w:proofErr w:type="spellEnd"/>
      <w:r w:rsidRPr="00B75523">
        <w:rPr>
          <w:rFonts w:ascii="Calibri" w:eastAsia="Times New Roman" w:hAnsi="Calibri" w:cs="Calibri"/>
          <w:color w:val="000000"/>
          <w:kern w:val="0"/>
          <w:lang w:eastAsia="it-IT"/>
          <w14:ligatures w14:val="none"/>
        </w:rPr>
        <w:t>, A. Vivaldi, F. Liszt e L. Perosi, accanto ad altri compositori, in un itinerario che intreccia stili, linguaggi ed epoche diverse. Un vero e proprio </w:t>
      </w:r>
      <w:r w:rsidRPr="00B75523">
        <w:rPr>
          <w:rFonts w:ascii="Calibri" w:eastAsia="Times New Roman" w:hAnsi="Calibri" w:cs="Calibri"/>
          <w:i/>
          <w:iCs/>
          <w:color w:val="000000"/>
          <w:kern w:val="0"/>
          <w:lang w:eastAsia="it-IT"/>
          <w14:ligatures w14:val="none"/>
        </w:rPr>
        <w:t>viaggio nel tempo</w:t>
      </w:r>
      <w:r w:rsidRPr="00B75523">
        <w:rPr>
          <w:rFonts w:ascii="Calibri" w:eastAsia="Times New Roman" w:hAnsi="Calibri" w:cs="Calibri"/>
          <w:color w:val="000000"/>
          <w:kern w:val="0"/>
          <w:lang w:eastAsia="it-IT"/>
          <w14:ligatures w14:val="none"/>
        </w:rPr>
        <w:t>, capace di mettere in dialogo la ricchezza della tradizione musicale con l'intensità espressiva della voce corale.</w:t>
      </w:r>
      <w:r w:rsidR="00BC3A96">
        <w:rPr>
          <w:rFonts w:ascii="Calibri" w:eastAsia="Times New Roman" w:hAnsi="Calibri" w:cs="Calibri"/>
          <w:color w:val="000000"/>
          <w:kern w:val="0"/>
          <w:lang w:eastAsia="it-IT"/>
          <w14:ligatures w14:val="none"/>
        </w:rPr>
        <w:t xml:space="preserve"> </w:t>
      </w:r>
      <w:r w:rsidR="00BC3A96">
        <w:rPr>
          <w:rFonts w:ascii="Calibri" w:eastAsia="Times New Roman" w:hAnsi="Calibri" w:cs="Calibri"/>
          <w:color w:val="000000" w:themeColor="text1"/>
          <w:kern w:val="0"/>
          <w:lang w:eastAsia="it-IT"/>
          <w14:ligatures w14:val="none"/>
        </w:rPr>
        <w:t xml:space="preserve">La basilica di S. Giustina custodisce un grande organo che verrà presto sottoposto ad un importante intervento di restauro da parte della ditta Michelotto, che gli restituirà bellezza e lo renderà ancora più importante ed importante. </w:t>
      </w:r>
    </w:p>
    <w:p w14:paraId="1FAB3E51" w14:textId="77777777" w:rsidR="00B75523" w:rsidRPr="00B75523" w:rsidRDefault="00B75523" w:rsidP="00B75523">
      <w:pPr>
        <w:spacing w:before="100" w:beforeAutospacing="1" w:after="100" w:afterAutospacing="1" w:line="240" w:lineRule="auto"/>
        <w:jc w:val="both"/>
        <w:rPr>
          <w:rFonts w:ascii="Calibri" w:eastAsia="Times New Roman" w:hAnsi="Calibri" w:cs="Calibri"/>
          <w:color w:val="000000"/>
          <w:kern w:val="0"/>
          <w:lang w:eastAsia="it-IT"/>
          <w14:ligatures w14:val="none"/>
        </w:rPr>
      </w:pPr>
      <w:r w:rsidRPr="00B75523">
        <w:rPr>
          <w:rFonts w:ascii="Calibri" w:eastAsia="Times New Roman" w:hAnsi="Calibri" w:cs="Calibri"/>
          <w:color w:val="000000"/>
          <w:kern w:val="0"/>
          <w:lang w:eastAsia="it-IT"/>
          <w14:ligatures w14:val="none"/>
        </w:rPr>
        <w:t>Un appuntamento conclusivo che si preannuncia ricco di suggestioni e che suggellerà la rassegna nel segno della grande musica e della valorizzazione del patrimonio organistico.</w:t>
      </w:r>
    </w:p>
    <w:p w14:paraId="6DD97A69" w14:textId="77777777" w:rsidR="00BC3A96" w:rsidRDefault="00BC3A96" w:rsidP="00BC3A96">
      <w:pPr>
        <w:jc w:val="both"/>
        <w:rPr>
          <w:rFonts w:ascii="Calibri" w:eastAsia="Times New Roman" w:hAnsi="Calibri" w:cs="Calibri"/>
          <w:color w:val="000000" w:themeColor="text1"/>
          <w:kern w:val="0"/>
          <w:lang w:eastAsia="it-IT"/>
          <w14:ligatures w14:val="none"/>
        </w:rPr>
      </w:pPr>
      <w:r>
        <w:rPr>
          <w:rFonts w:ascii="Calibri" w:eastAsia="Times New Roman" w:hAnsi="Calibri" w:cs="Calibri"/>
          <w:color w:val="000000" w:themeColor="text1"/>
          <w:kern w:val="0"/>
          <w:lang w:eastAsia="it-IT"/>
          <w14:ligatures w14:val="none"/>
        </w:rPr>
        <w:t>La conclusione della rassegna di ottobre presso l’Abbazia di S. Giustina rappresenta il nostro saluto ed un arrivederci alla prossima stagione dei concerti di marzo 2027 presso la chiesa di S. Antonio Abate, dove saranno previste interessantissime sorprese, non solo musicali.</w:t>
      </w:r>
    </w:p>
    <w:p w14:paraId="078259C2" w14:textId="77777777" w:rsidR="00B75523" w:rsidRPr="007B4B4E" w:rsidRDefault="00B75523" w:rsidP="00B75523">
      <w:pPr>
        <w:jc w:val="both"/>
        <w:rPr>
          <w:rFonts w:ascii="Baskerville Old Face" w:hAnsi="Baskerville Old Face"/>
        </w:rPr>
      </w:pPr>
    </w:p>
    <w:p w14:paraId="7C35058C" w14:textId="0F2D3A19" w:rsidR="00C26B76" w:rsidRPr="00B75523" w:rsidRDefault="00B75523" w:rsidP="00B75523">
      <w:pPr>
        <w:jc w:val="both"/>
        <w:rPr>
          <w:rFonts w:ascii="Calibri" w:hAnsi="Calibri" w:cs="Calibri"/>
        </w:rPr>
      </w:pPr>
      <w:r>
        <w:rPr>
          <w:rFonts w:ascii="Calibri" w:hAnsi="Calibri" w:cs="Calibri"/>
        </w:rPr>
        <w:t>Profilo</w:t>
      </w:r>
    </w:p>
    <w:p w14:paraId="16F24C32" w14:textId="3C2FC0E2" w:rsidR="002163AA" w:rsidRPr="00B75523" w:rsidRDefault="004F046C" w:rsidP="00B75523">
      <w:pPr>
        <w:jc w:val="both"/>
        <w:rPr>
          <w:rFonts w:ascii="Calibri" w:hAnsi="Calibri" w:cs="Calibri"/>
        </w:rPr>
      </w:pPr>
      <w:r w:rsidRPr="00B75523">
        <w:rPr>
          <w:rStyle w:val="Enfasigrassetto"/>
          <w:rFonts w:ascii="Calibri" w:hAnsi="Calibri" w:cs="Calibri"/>
          <w:color w:val="222222"/>
        </w:rPr>
        <w:t>Il Sestiere</w:t>
      </w:r>
      <w:r w:rsidRPr="00B75523">
        <w:rPr>
          <w:rFonts w:ascii="Calibri" w:hAnsi="Calibri" w:cs="Calibri"/>
          <w:color w:val="222222"/>
          <w:shd w:val="clear" w:color="auto" w:fill="FFFFFF"/>
        </w:rPr>
        <w:t>, gruppo vocale maschile, diretto da</w:t>
      </w:r>
      <w:r w:rsidRPr="00B75523">
        <w:rPr>
          <w:rStyle w:val="apple-converted-space"/>
          <w:rFonts w:ascii="Calibri" w:hAnsi="Calibri" w:cs="Calibri"/>
          <w:color w:val="222222"/>
          <w:shd w:val="clear" w:color="auto" w:fill="FFFFFF"/>
        </w:rPr>
        <w:t> </w:t>
      </w:r>
      <w:r w:rsidRPr="00B75523">
        <w:rPr>
          <w:rStyle w:val="Enfasigrassetto"/>
          <w:rFonts w:ascii="Calibri" w:hAnsi="Calibri" w:cs="Calibri"/>
          <w:color w:val="222222"/>
        </w:rPr>
        <w:t>Alessandro Giulini</w:t>
      </w:r>
      <w:r w:rsidRPr="00B75523">
        <w:rPr>
          <w:rFonts w:ascii="Calibri" w:hAnsi="Calibri" w:cs="Calibri"/>
          <w:color w:val="222222"/>
          <w:shd w:val="clear" w:color="auto" w:fill="FFFFFF"/>
        </w:rPr>
        <w:t xml:space="preserve">, nato nel 2018 dall’amicizia stretta con alcuni elementi della sezione virile della Cappella Musicale del Duomo di Milano durante la tournée giapponese del 2017, sarà protagonista </w:t>
      </w:r>
      <w:r w:rsidR="001B4EC8" w:rsidRPr="00B75523">
        <w:rPr>
          <w:rFonts w:ascii="Calibri" w:hAnsi="Calibri" w:cs="Calibri"/>
          <w:color w:val="222222"/>
          <w:shd w:val="clear" w:color="auto" w:fill="FFFFFF"/>
        </w:rPr>
        <w:t>del quarto concerto</w:t>
      </w:r>
      <w:r w:rsidR="00A92117" w:rsidRPr="00B75523">
        <w:rPr>
          <w:rFonts w:ascii="Calibri" w:hAnsi="Calibri" w:cs="Calibri"/>
          <w:color w:val="222222"/>
          <w:shd w:val="clear" w:color="auto" w:fill="FFFFFF"/>
        </w:rPr>
        <w:t xml:space="preserve"> autunnale di Padova Urbs Organi.</w:t>
      </w:r>
    </w:p>
    <w:p w14:paraId="6BE89A84" w14:textId="77777777" w:rsidR="007F0BE9" w:rsidRPr="007F0BE9" w:rsidRDefault="007F0BE9" w:rsidP="00B75523">
      <w:pPr>
        <w:spacing w:after="390" w:line="240" w:lineRule="auto"/>
        <w:jc w:val="both"/>
        <w:rPr>
          <w:rFonts w:ascii="Calibri" w:eastAsia="Times New Roman" w:hAnsi="Calibri" w:cs="Calibri"/>
          <w:color w:val="222222"/>
          <w:kern w:val="0"/>
          <w:lang w:eastAsia="it-IT"/>
          <w14:ligatures w14:val="none"/>
        </w:rPr>
      </w:pPr>
      <w:r w:rsidRPr="007F0BE9">
        <w:rPr>
          <w:rFonts w:ascii="Calibri" w:eastAsia="Times New Roman" w:hAnsi="Calibri" w:cs="Calibri"/>
          <w:color w:val="222222"/>
          <w:kern w:val="0"/>
          <w:lang w:eastAsia="it-IT"/>
          <w14:ligatures w14:val="none"/>
        </w:rPr>
        <w:lastRenderedPageBreak/>
        <w:t>Il repertorio spazia dalla musica sacra (dal medioevo al ‘900) al repertorio liederistico.</w:t>
      </w:r>
    </w:p>
    <w:p w14:paraId="557CB2E3" w14:textId="77777777" w:rsidR="007F0BE9" w:rsidRPr="007F0BE9" w:rsidRDefault="007F0BE9" w:rsidP="00B75523">
      <w:pPr>
        <w:spacing w:after="390" w:line="240" w:lineRule="auto"/>
        <w:jc w:val="both"/>
        <w:rPr>
          <w:rFonts w:ascii="Calibri" w:eastAsia="Times New Roman" w:hAnsi="Calibri" w:cs="Calibri"/>
          <w:color w:val="222222"/>
          <w:kern w:val="0"/>
          <w:lang w:eastAsia="it-IT"/>
          <w14:ligatures w14:val="none"/>
        </w:rPr>
      </w:pPr>
      <w:r w:rsidRPr="007F0BE9">
        <w:rPr>
          <w:rFonts w:ascii="Calibri" w:eastAsia="Times New Roman" w:hAnsi="Calibri" w:cs="Calibri"/>
          <w:color w:val="222222"/>
          <w:kern w:val="0"/>
          <w:lang w:eastAsia="it-IT"/>
          <w14:ligatures w14:val="none"/>
        </w:rPr>
        <w:t>In questi primi anni di attività “Il Sestiere” ha avuto modo di collaborare anche con realtà musicali di prestigio, come il coro del Duomo di Pavia, a supporto delle sezioni maschili.</w:t>
      </w:r>
    </w:p>
    <w:p w14:paraId="7F32ECC2" w14:textId="77777777" w:rsidR="001B4EC8" w:rsidRPr="001B4EC8" w:rsidRDefault="001B4EC8" w:rsidP="00B75523">
      <w:pPr>
        <w:spacing w:after="0" w:line="240" w:lineRule="auto"/>
        <w:jc w:val="both"/>
        <w:rPr>
          <w:rFonts w:ascii="Calibri" w:eastAsia="Times New Roman" w:hAnsi="Calibri" w:cs="Calibri"/>
          <w:kern w:val="0"/>
          <w:lang w:eastAsia="it-IT"/>
          <w14:ligatures w14:val="none"/>
        </w:rPr>
      </w:pPr>
    </w:p>
    <w:p w14:paraId="5EFFAD4B" w14:textId="77777777" w:rsidR="00E205C7" w:rsidRPr="00B75523" w:rsidRDefault="00E205C7" w:rsidP="00B75523">
      <w:pPr>
        <w:jc w:val="both"/>
        <w:rPr>
          <w:rFonts w:ascii="Calibri" w:hAnsi="Calibri" w:cs="Calibri"/>
        </w:rPr>
      </w:pPr>
    </w:p>
    <w:p w14:paraId="11A8110F" w14:textId="77777777" w:rsidR="00E205C7" w:rsidRPr="00B75523" w:rsidRDefault="00E205C7" w:rsidP="00B75523">
      <w:pPr>
        <w:jc w:val="both"/>
        <w:rPr>
          <w:rFonts w:ascii="Calibri" w:hAnsi="Calibri" w:cs="Calibri"/>
        </w:rPr>
      </w:pPr>
      <w:r w:rsidRPr="00B75523">
        <w:rPr>
          <w:rFonts w:ascii="Calibri" w:hAnsi="Calibri" w:cs="Calibri"/>
        </w:rPr>
        <w:t xml:space="preserve">Tre chiese per quattro concerti, con il sostegno del Comune di Padova, la collaborazione con </w:t>
      </w:r>
      <w:proofErr w:type="spellStart"/>
      <w:r w:rsidRPr="00B75523">
        <w:rPr>
          <w:rFonts w:ascii="Calibri" w:hAnsi="Calibri" w:cs="Calibri"/>
        </w:rPr>
        <w:t>AsoloMusica</w:t>
      </w:r>
      <w:proofErr w:type="spellEnd"/>
      <w:r w:rsidRPr="00B75523">
        <w:rPr>
          <w:rFonts w:ascii="Calibri" w:hAnsi="Calibri" w:cs="Calibri"/>
        </w:rPr>
        <w:t xml:space="preserve"> e con l’editore musicale </w:t>
      </w:r>
      <w:proofErr w:type="spellStart"/>
      <w:r w:rsidRPr="00B75523">
        <w:rPr>
          <w:rFonts w:ascii="Calibri" w:hAnsi="Calibri" w:cs="Calibri"/>
        </w:rPr>
        <w:t>Armelin</w:t>
      </w:r>
      <w:proofErr w:type="spellEnd"/>
      <w:r w:rsidRPr="00B75523">
        <w:rPr>
          <w:rFonts w:ascii="Calibri" w:hAnsi="Calibri" w:cs="Calibri"/>
        </w:rPr>
        <w:t xml:space="preserve"> Musica.</w:t>
      </w:r>
    </w:p>
    <w:p w14:paraId="77A314C2" w14:textId="77777777" w:rsidR="00E205C7" w:rsidRPr="00B75523" w:rsidRDefault="00E205C7" w:rsidP="00B75523">
      <w:pPr>
        <w:spacing w:before="100" w:beforeAutospacing="1" w:after="100" w:afterAutospacing="1"/>
        <w:jc w:val="both"/>
        <w:rPr>
          <w:rFonts w:ascii="Calibri" w:eastAsia="Times New Roman" w:hAnsi="Calibri" w:cs="Calibri"/>
          <w:color w:val="000000"/>
          <w:kern w:val="0"/>
          <w:lang w:eastAsia="it-IT"/>
          <w14:ligatures w14:val="none"/>
        </w:rPr>
      </w:pPr>
      <w:r w:rsidRPr="00B75523">
        <w:rPr>
          <w:rFonts w:ascii="Calibri" w:hAnsi="Calibri" w:cs="Calibri"/>
        </w:rPr>
        <w:t xml:space="preserve">La rassegna </w:t>
      </w:r>
      <w:r w:rsidRPr="00B75523">
        <w:rPr>
          <w:rFonts w:ascii="Calibri" w:hAnsi="Calibri" w:cs="Calibri"/>
          <w:i/>
          <w:iCs/>
        </w:rPr>
        <w:t>Padova Urbs Organi</w:t>
      </w:r>
      <w:r w:rsidRPr="00B75523">
        <w:rPr>
          <w:rFonts w:ascii="Calibri" w:hAnsi="Calibri" w:cs="Calibri"/>
        </w:rPr>
        <w:t xml:space="preserve"> è realizzata con </w:t>
      </w:r>
      <w:r w:rsidRPr="00B75523">
        <w:rPr>
          <w:rFonts w:ascii="Calibri" w:eastAsia="Times New Roman" w:hAnsi="Calibri" w:cs="Calibri"/>
          <w:color w:val="000000" w:themeColor="text1"/>
          <w:kern w:val="0"/>
          <w:lang w:eastAsia="it-IT"/>
          <w14:ligatures w14:val="none"/>
        </w:rPr>
        <w:t xml:space="preserve">il </w:t>
      </w:r>
      <w:r w:rsidRPr="00B75523">
        <w:rPr>
          <w:rFonts w:ascii="Calibri" w:eastAsia="Times New Roman" w:hAnsi="Calibri" w:cs="Calibri"/>
          <w:b/>
          <w:bCs/>
          <w:color w:val="000000" w:themeColor="text1"/>
          <w:kern w:val="0"/>
          <w:lang w:eastAsia="it-IT"/>
          <w14:ligatures w14:val="none"/>
        </w:rPr>
        <w:t>Patrocinio del Comune di Padova</w:t>
      </w:r>
      <w:r w:rsidRPr="00B75523">
        <w:rPr>
          <w:rFonts w:ascii="Calibri" w:eastAsia="Times New Roman" w:hAnsi="Calibri" w:cs="Calibri"/>
          <w:color w:val="000000" w:themeColor="text1"/>
          <w:kern w:val="0"/>
          <w:lang w:eastAsia="it-IT"/>
          <w14:ligatures w14:val="none"/>
        </w:rPr>
        <w:t xml:space="preserve">, </w:t>
      </w:r>
      <w:r w:rsidRPr="00B75523">
        <w:rPr>
          <w:rFonts w:ascii="Calibri" w:hAnsi="Calibri" w:cs="Calibri"/>
        </w:rPr>
        <w:t>il contributo dell'</w:t>
      </w:r>
      <w:r w:rsidRPr="00B75523">
        <w:rPr>
          <w:rFonts w:ascii="Calibri" w:hAnsi="Calibri" w:cs="Calibri"/>
          <w:b/>
          <w:bCs/>
        </w:rPr>
        <w:t>Assessorato alla Cultura del Comune di Padova</w:t>
      </w:r>
      <w:r w:rsidRPr="00B75523">
        <w:rPr>
          <w:rFonts w:ascii="Calibri" w:hAnsi="Calibri" w:cs="Calibri"/>
        </w:rPr>
        <w:t xml:space="preserve"> </w:t>
      </w:r>
      <w:r w:rsidRPr="00B75523">
        <w:rPr>
          <w:rFonts w:ascii="Calibri" w:hAnsi="Calibri" w:cs="Calibri"/>
          <w:b/>
          <w:bCs/>
        </w:rPr>
        <w:t xml:space="preserve">e con la collaborazione di Asolo Musica nell'ambito del progetto </w:t>
      </w:r>
      <w:proofErr w:type="spellStart"/>
      <w:r w:rsidRPr="00B75523">
        <w:rPr>
          <w:rFonts w:ascii="Calibri" w:hAnsi="Calibri" w:cs="Calibri"/>
          <w:b/>
          <w:bCs/>
        </w:rPr>
        <w:t>Cantantibus</w:t>
      </w:r>
      <w:proofErr w:type="spellEnd"/>
      <w:r w:rsidRPr="00B75523">
        <w:rPr>
          <w:rFonts w:ascii="Calibri" w:hAnsi="Calibri" w:cs="Calibri"/>
          <w:b/>
          <w:bCs/>
        </w:rPr>
        <w:t xml:space="preserve"> </w:t>
      </w:r>
      <w:proofErr w:type="spellStart"/>
      <w:r w:rsidRPr="00B75523">
        <w:rPr>
          <w:rFonts w:ascii="Calibri" w:hAnsi="Calibri" w:cs="Calibri"/>
          <w:b/>
          <w:bCs/>
        </w:rPr>
        <w:t>Organis</w:t>
      </w:r>
      <w:proofErr w:type="spellEnd"/>
      <w:r w:rsidRPr="00B75523">
        <w:rPr>
          <w:rFonts w:ascii="Calibri" w:hAnsi="Calibri" w:cs="Calibri"/>
          <w:b/>
          <w:bCs/>
        </w:rPr>
        <w:t>, Circuito Organistico Regionale.</w:t>
      </w:r>
    </w:p>
    <w:p w14:paraId="46604C0A" w14:textId="0F8A54E3" w:rsidR="00E205C7" w:rsidRDefault="00E205C7" w:rsidP="00B75523">
      <w:pPr>
        <w:jc w:val="both"/>
        <w:rPr>
          <w:rFonts w:ascii="Calibri" w:eastAsia="Times New Roman" w:hAnsi="Calibri" w:cs="Calibri"/>
          <w:color w:val="000000" w:themeColor="text1"/>
          <w:kern w:val="0"/>
          <w:lang w:eastAsia="it-IT"/>
          <w14:ligatures w14:val="none"/>
        </w:rPr>
      </w:pPr>
      <w:r w:rsidRPr="00B75523">
        <w:rPr>
          <w:rFonts w:ascii="Calibri" w:eastAsia="Times New Roman" w:hAnsi="Calibri" w:cs="Calibri"/>
          <w:kern w:val="0"/>
          <w:lang w:eastAsia="it-IT"/>
          <w14:ligatures w14:val="none"/>
        </w:rPr>
        <w:t xml:space="preserve">Si ringraziano la </w:t>
      </w:r>
      <w:r w:rsidRPr="00B75523">
        <w:rPr>
          <w:rFonts w:ascii="Calibri" w:hAnsi="Calibri" w:cs="Calibri"/>
        </w:rPr>
        <w:t xml:space="preserve">Chiesa di S. Daniele, </w:t>
      </w:r>
      <w:r w:rsidRPr="00B75523">
        <w:rPr>
          <w:rFonts w:ascii="Calibri" w:eastAsia="Times New Roman" w:hAnsi="Calibri" w:cs="Calibri"/>
          <w:kern w:val="0"/>
          <w:lang w:eastAsia="it-IT"/>
          <w14:ligatures w14:val="none"/>
        </w:rPr>
        <w:t xml:space="preserve">il Collegio </w:t>
      </w:r>
      <w:r w:rsidRPr="00B75523">
        <w:rPr>
          <w:rFonts w:ascii="Calibri" w:hAnsi="Calibri" w:cs="Calibri"/>
        </w:rPr>
        <w:t xml:space="preserve">universitario “Don N. Mazza” per la chiesa di S. Antonio Abate, </w:t>
      </w:r>
      <w:r w:rsidRPr="00B75523">
        <w:rPr>
          <w:rFonts w:ascii="Calibri" w:eastAsia="Times New Roman" w:hAnsi="Calibri" w:cs="Calibri"/>
          <w:kern w:val="0"/>
          <w:lang w:eastAsia="it-IT"/>
          <w14:ligatures w14:val="none"/>
        </w:rPr>
        <w:t>l</w:t>
      </w:r>
      <w:r w:rsidRPr="00B75523">
        <w:rPr>
          <w:rFonts w:ascii="Calibri" w:eastAsia="Times New Roman" w:hAnsi="Calibri" w:cs="Calibri"/>
          <w:color w:val="000000" w:themeColor="text1"/>
          <w:kern w:val="0"/>
          <w:lang w:eastAsia="it-IT"/>
          <w14:ligatures w14:val="none"/>
        </w:rPr>
        <w:t xml:space="preserve">’Abbazia di S. Giustina, la libreria musicale </w:t>
      </w:r>
      <w:proofErr w:type="spellStart"/>
      <w:r w:rsidRPr="00B75523">
        <w:rPr>
          <w:rFonts w:ascii="Calibri" w:eastAsia="Times New Roman" w:hAnsi="Calibri" w:cs="Calibri"/>
          <w:color w:val="000000" w:themeColor="text1"/>
          <w:kern w:val="0"/>
          <w:lang w:eastAsia="it-IT"/>
          <w14:ligatures w14:val="none"/>
        </w:rPr>
        <w:t>Armelin</w:t>
      </w:r>
      <w:proofErr w:type="spellEnd"/>
      <w:r w:rsidRPr="00B75523">
        <w:rPr>
          <w:rFonts w:ascii="Calibri" w:eastAsia="Times New Roman" w:hAnsi="Calibri" w:cs="Calibri"/>
          <w:color w:val="000000" w:themeColor="text1"/>
          <w:kern w:val="0"/>
          <w:lang w:eastAsia="it-IT"/>
          <w14:ligatures w14:val="none"/>
        </w:rPr>
        <w:t xml:space="preserve"> </w:t>
      </w:r>
      <w:r w:rsidR="00FD24BA">
        <w:rPr>
          <w:rFonts w:ascii="Calibri" w:eastAsia="Times New Roman" w:hAnsi="Calibri" w:cs="Calibri"/>
          <w:color w:val="000000" w:themeColor="text1"/>
          <w:kern w:val="0"/>
          <w:lang w:eastAsia="it-IT"/>
          <w14:ligatures w14:val="none"/>
        </w:rPr>
        <w:t>M</w:t>
      </w:r>
      <w:r w:rsidRPr="00B75523">
        <w:rPr>
          <w:rFonts w:ascii="Calibri" w:eastAsia="Times New Roman" w:hAnsi="Calibri" w:cs="Calibri"/>
          <w:color w:val="000000" w:themeColor="text1"/>
          <w:kern w:val="0"/>
          <w:lang w:eastAsia="it-IT"/>
          <w14:ligatures w14:val="none"/>
        </w:rPr>
        <w:t>usica.</w:t>
      </w:r>
    </w:p>
    <w:p w14:paraId="682A52C9" w14:textId="77777777" w:rsidR="00FD24BA" w:rsidRDefault="00FD24BA" w:rsidP="00B75523">
      <w:pPr>
        <w:jc w:val="both"/>
        <w:rPr>
          <w:rFonts w:ascii="Calibri" w:eastAsia="Times New Roman" w:hAnsi="Calibri" w:cs="Calibri"/>
          <w:color w:val="000000" w:themeColor="text1"/>
          <w:kern w:val="0"/>
          <w:lang w:eastAsia="it-IT"/>
          <w14:ligatures w14:val="none"/>
        </w:rPr>
      </w:pPr>
    </w:p>
    <w:p w14:paraId="31BF1E27" w14:textId="77777777" w:rsidR="00E205C7" w:rsidRPr="00B75523" w:rsidRDefault="00E205C7" w:rsidP="00B75523">
      <w:pPr>
        <w:jc w:val="both"/>
        <w:rPr>
          <w:rFonts w:ascii="Calibri" w:eastAsia="Times New Roman" w:hAnsi="Calibri" w:cs="Calibri"/>
          <w:color w:val="000000" w:themeColor="text1"/>
          <w:kern w:val="0"/>
          <w:lang w:eastAsia="it-IT"/>
          <w14:ligatures w14:val="none"/>
        </w:rPr>
      </w:pPr>
      <w:r w:rsidRPr="00B75523">
        <w:rPr>
          <w:rFonts w:ascii="Calibri" w:eastAsia="Times New Roman" w:hAnsi="Calibri" w:cs="Calibri"/>
          <w:color w:val="000000" w:themeColor="text1"/>
          <w:kern w:val="0"/>
          <w:lang w:eastAsia="it-IT"/>
          <w14:ligatures w14:val="none"/>
        </w:rPr>
        <w:t>Info:</w:t>
      </w:r>
    </w:p>
    <w:p w14:paraId="0BF49B15" w14:textId="77777777" w:rsidR="00E205C7" w:rsidRPr="00B75523" w:rsidRDefault="00E205C7" w:rsidP="00B75523">
      <w:pPr>
        <w:pStyle w:val="NormaleWeb"/>
        <w:jc w:val="both"/>
        <w:rPr>
          <w:rFonts w:ascii="Calibri" w:hAnsi="Calibri" w:cs="Calibri"/>
        </w:rPr>
      </w:pPr>
      <w:r w:rsidRPr="00B75523">
        <w:rPr>
          <w:rFonts w:ascii="Calibri" w:hAnsi="Calibri" w:cs="Calibri"/>
          <w:color w:val="000000" w:themeColor="text1"/>
        </w:rPr>
        <w:t>Per informazioni su programmi e orari:</w:t>
      </w:r>
      <w:r w:rsidRPr="00B75523">
        <w:rPr>
          <w:rFonts w:ascii="Calibri" w:hAnsi="Calibri" w:cs="Calibri"/>
        </w:rPr>
        <w:t xml:space="preserve"> pagina Facebook e Instagram: Padova Urbs Organi. Sito internet: </w:t>
      </w:r>
      <w:hyperlink r:id="rId5" w:history="1">
        <w:r w:rsidRPr="00B75523">
          <w:rPr>
            <w:rFonts w:ascii="Calibri" w:hAnsi="Calibri" w:cs="Calibri"/>
            <w:color w:val="000000" w:themeColor="text1"/>
          </w:rPr>
          <w:t>www.padovaurbsorgani.it</w:t>
        </w:r>
      </w:hyperlink>
      <w:r w:rsidRPr="00B75523">
        <w:rPr>
          <w:rFonts w:ascii="Calibri" w:hAnsi="Calibri" w:cs="Calibri"/>
        </w:rPr>
        <w:t xml:space="preserve"> Tel: 3204132005 Mail: </w:t>
      </w:r>
      <w:hyperlink r:id="rId6" w:history="1">
        <w:r w:rsidRPr="00B75523">
          <w:rPr>
            <w:rStyle w:val="Collegamentoipertestuale"/>
            <w:rFonts w:ascii="Calibri" w:hAnsi="Calibri" w:cs="Calibri"/>
          </w:rPr>
          <w:t>padovaurbsorgani@gmail.com</w:t>
        </w:r>
      </w:hyperlink>
    </w:p>
    <w:p w14:paraId="41EE3119" w14:textId="77777777" w:rsidR="00E205C7" w:rsidRPr="00B75523" w:rsidRDefault="00E205C7" w:rsidP="00B75523">
      <w:pPr>
        <w:pStyle w:val="NormaleWeb"/>
        <w:jc w:val="both"/>
        <w:rPr>
          <w:rFonts w:ascii="Calibri" w:hAnsi="Calibri" w:cs="Calibri"/>
        </w:rPr>
      </w:pPr>
      <w:r w:rsidRPr="00B75523">
        <w:rPr>
          <w:rFonts w:ascii="Calibri" w:hAnsi="Calibri" w:cs="Calibri"/>
        </w:rPr>
        <w:t xml:space="preserve">Tutti i concerti sono ad ingresso libero e gratuito. </w:t>
      </w:r>
    </w:p>
    <w:p w14:paraId="67F9D0C0" w14:textId="77777777" w:rsidR="00E205C7" w:rsidRPr="00B75523" w:rsidRDefault="00E205C7" w:rsidP="00B75523">
      <w:pPr>
        <w:jc w:val="both"/>
        <w:rPr>
          <w:rFonts w:ascii="Calibri" w:hAnsi="Calibri" w:cs="Calibri"/>
        </w:rPr>
      </w:pPr>
    </w:p>
    <w:p w14:paraId="6D0B71ED" w14:textId="7A84210E" w:rsidR="00E205C7" w:rsidRPr="00B75523" w:rsidRDefault="00B75523" w:rsidP="00B75523">
      <w:pPr>
        <w:jc w:val="both"/>
        <w:rPr>
          <w:rFonts w:ascii="Calibri" w:hAnsi="Calibri" w:cs="Calibri"/>
        </w:rPr>
      </w:pPr>
      <w:r>
        <w:rPr>
          <w:rFonts w:ascii="Calibri" w:hAnsi="Calibri" w:cs="Calibri"/>
        </w:rPr>
        <w:t>Per i tamburini</w:t>
      </w:r>
    </w:p>
    <w:p w14:paraId="01FE7791" w14:textId="4E3A6D15" w:rsidR="00A92117" w:rsidRPr="00B75523" w:rsidRDefault="00A92117" w:rsidP="00B75523">
      <w:pPr>
        <w:jc w:val="both"/>
        <w:rPr>
          <w:rFonts w:ascii="Calibri" w:hAnsi="Calibri" w:cs="Calibri"/>
        </w:rPr>
      </w:pPr>
      <w:r w:rsidRPr="00B75523">
        <w:rPr>
          <w:rFonts w:ascii="Calibri" w:hAnsi="Calibri" w:cs="Calibri"/>
        </w:rPr>
        <w:t>Sabato 24 ottobre ore 17.00</w:t>
      </w:r>
    </w:p>
    <w:p w14:paraId="1A3DAFBF" w14:textId="77777777" w:rsidR="00A92117" w:rsidRPr="00B75523" w:rsidRDefault="00A92117" w:rsidP="00B75523">
      <w:pPr>
        <w:jc w:val="both"/>
        <w:rPr>
          <w:rFonts w:ascii="Calibri" w:hAnsi="Calibri" w:cs="Calibri"/>
        </w:rPr>
      </w:pPr>
      <w:r w:rsidRPr="00B75523">
        <w:rPr>
          <w:rFonts w:ascii="Calibri" w:hAnsi="Calibri" w:cs="Calibri"/>
        </w:rPr>
        <w:t>Basilica S. Giustina</w:t>
      </w:r>
    </w:p>
    <w:p w14:paraId="4B8C0376" w14:textId="6A847EFD" w:rsidR="00A92117" w:rsidRPr="00B75523" w:rsidRDefault="00A92117" w:rsidP="00B75523">
      <w:pPr>
        <w:jc w:val="both"/>
        <w:rPr>
          <w:rFonts w:ascii="Calibri" w:hAnsi="Calibri" w:cs="Calibri"/>
        </w:rPr>
      </w:pPr>
      <w:r w:rsidRPr="00B75523">
        <w:rPr>
          <w:rFonts w:ascii="Calibri" w:hAnsi="Calibri" w:cs="Calibri"/>
        </w:rPr>
        <w:t>Coro maschile “Il Sestiere”</w:t>
      </w:r>
    </w:p>
    <w:p w14:paraId="556DA4E0" w14:textId="7BCE26D4" w:rsidR="00A92117" w:rsidRPr="00B75523" w:rsidRDefault="00A92117" w:rsidP="00B75523">
      <w:pPr>
        <w:jc w:val="both"/>
        <w:rPr>
          <w:rFonts w:ascii="Calibri" w:hAnsi="Calibri" w:cs="Calibri"/>
        </w:rPr>
      </w:pPr>
      <w:r w:rsidRPr="00B75523">
        <w:rPr>
          <w:rFonts w:ascii="Calibri" w:hAnsi="Calibri" w:cs="Calibri"/>
        </w:rPr>
        <w:t>Direttore: Alessandro Giulini</w:t>
      </w:r>
    </w:p>
    <w:p w14:paraId="6A5B0B80" w14:textId="38928710" w:rsidR="00A92117" w:rsidRPr="00B75523" w:rsidRDefault="00A92117" w:rsidP="00B75523">
      <w:pPr>
        <w:jc w:val="both"/>
        <w:rPr>
          <w:rFonts w:ascii="Calibri" w:hAnsi="Calibri" w:cs="Calibri"/>
        </w:rPr>
      </w:pPr>
      <w:r w:rsidRPr="00B75523">
        <w:rPr>
          <w:rFonts w:ascii="Calibri" w:hAnsi="Calibri" w:cs="Calibri"/>
        </w:rPr>
        <w:t xml:space="preserve">Musiche di </w:t>
      </w:r>
      <w:r w:rsidR="00FD24BA">
        <w:rPr>
          <w:rFonts w:ascii="Calibri" w:hAnsi="Calibri" w:cs="Calibri"/>
        </w:rPr>
        <w:t xml:space="preserve">J. </w:t>
      </w:r>
      <w:proofErr w:type="spellStart"/>
      <w:r w:rsidR="00FD24BA">
        <w:rPr>
          <w:rFonts w:ascii="Calibri" w:hAnsi="Calibri" w:cs="Calibri"/>
        </w:rPr>
        <w:t>Arcadelt</w:t>
      </w:r>
      <w:proofErr w:type="spellEnd"/>
      <w:r w:rsidR="00FD24BA">
        <w:rPr>
          <w:rFonts w:ascii="Calibri" w:hAnsi="Calibri" w:cs="Calibri"/>
        </w:rPr>
        <w:t>, A. Vivaldi, F. Liszt, L. Perosi</w:t>
      </w:r>
    </w:p>
    <w:p w14:paraId="41D51D71" w14:textId="77777777" w:rsidR="00A92117" w:rsidRPr="00B75523" w:rsidRDefault="00A92117" w:rsidP="00B75523">
      <w:pPr>
        <w:jc w:val="both"/>
        <w:rPr>
          <w:rFonts w:ascii="Calibri" w:hAnsi="Calibri" w:cs="Calibri"/>
        </w:rPr>
      </w:pPr>
    </w:p>
    <w:sectPr w:rsidR="00A92117" w:rsidRPr="00B7552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askerville Old Face">
    <w:panose1 w:val="02020602080505020303"/>
    <w:charset w:val="4D"/>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122"/>
    <w:rsid w:val="00025AEB"/>
    <w:rsid w:val="000735BA"/>
    <w:rsid w:val="001B4EC8"/>
    <w:rsid w:val="00202DA4"/>
    <w:rsid w:val="002132CD"/>
    <w:rsid w:val="002163AA"/>
    <w:rsid w:val="003E6746"/>
    <w:rsid w:val="004F046C"/>
    <w:rsid w:val="00550B65"/>
    <w:rsid w:val="006676A6"/>
    <w:rsid w:val="007B4B4E"/>
    <w:rsid w:val="007F0BE9"/>
    <w:rsid w:val="008B0DAF"/>
    <w:rsid w:val="00911122"/>
    <w:rsid w:val="00930F93"/>
    <w:rsid w:val="00A92117"/>
    <w:rsid w:val="00A93CB3"/>
    <w:rsid w:val="00B75523"/>
    <w:rsid w:val="00BC3A96"/>
    <w:rsid w:val="00C26B76"/>
    <w:rsid w:val="00E205C7"/>
    <w:rsid w:val="00E90A3D"/>
    <w:rsid w:val="00FD24BA"/>
    <w:rsid w:val="00FD47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793B63C6"/>
  <w15:chartTrackingRefBased/>
  <w15:docId w15:val="{0146AAF1-D9FC-F741-A300-578432EB7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111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9111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1112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1112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1112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1112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1112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1112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1112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1112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91112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1112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1112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1112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1112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1112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1112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11122"/>
    <w:rPr>
      <w:rFonts w:eastAsiaTheme="majorEastAsia" w:cstheme="majorBidi"/>
      <w:color w:val="272727" w:themeColor="text1" w:themeTint="D8"/>
    </w:rPr>
  </w:style>
  <w:style w:type="paragraph" w:styleId="Titolo">
    <w:name w:val="Title"/>
    <w:basedOn w:val="Normale"/>
    <w:next w:val="Normale"/>
    <w:link w:val="TitoloCarattere"/>
    <w:uiPriority w:val="10"/>
    <w:qFormat/>
    <w:rsid w:val="009111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1112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1112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1112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1112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11122"/>
    <w:rPr>
      <w:i/>
      <w:iCs/>
      <w:color w:val="404040" w:themeColor="text1" w:themeTint="BF"/>
    </w:rPr>
  </w:style>
  <w:style w:type="paragraph" w:styleId="Paragrafoelenco">
    <w:name w:val="List Paragraph"/>
    <w:basedOn w:val="Normale"/>
    <w:uiPriority w:val="34"/>
    <w:qFormat/>
    <w:rsid w:val="00911122"/>
    <w:pPr>
      <w:ind w:left="720"/>
      <w:contextualSpacing/>
    </w:pPr>
  </w:style>
  <w:style w:type="character" w:styleId="Enfasiintensa">
    <w:name w:val="Intense Emphasis"/>
    <w:basedOn w:val="Carpredefinitoparagrafo"/>
    <w:uiPriority w:val="21"/>
    <w:qFormat/>
    <w:rsid w:val="00911122"/>
    <w:rPr>
      <w:i/>
      <w:iCs/>
      <w:color w:val="0F4761" w:themeColor="accent1" w:themeShade="BF"/>
    </w:rPr>
  </w:style>
  <w:style w:type="paragraph" w:styleId="Citazioneintensa">
    <w:name w:val="Intense Quote"/>
    <w:basedOn w:val="Normale"/>
    <w:next w:val="Normale"/>
    <w:link w:val="CitazioneintensaCarattere"/>
    <w:uiPriority w:val="30"/>
    <w:qFormat/>
    <w:rsid w:val="009111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11122"/>
    <w:rPr>
      <w:i/>
      <w:iCs/>
      <w:color w:val="0F4761" w:themeColor="accent1" w:themeShade="BF"/>
    </w:rPr>
  </w:style>
  <w:style w:type="character" w:styleId="Riferimentointenso">
    <w:name w:val="Intense Reference"/>
    <w:basedOn w:val="Carpredefinitoparagrafo"/>
    <w:uiPriority w:val="32"/>
    <w:qFormat/>
    <w:rsid w:val="00911122"/>
    <w:rPr>
      <w:b/>
      <w:bCs/>
      <w:smallCaps/>
      <w:color w:val="0F4761" w:themeColor="accent1" w:themeShade="BF"/>
      <w:spacing w:val="5"/>
    </w:rPr>
  </w:style>
  <w:style w:type="character" w:styleId="Enfasigrassetto">
    <w:name w:val="Strong"/>
    <w:basedOn w:val="Carpredefinitoparagrafo"/>
    <w:uiPriority w:val="22"/>
    <w:qFormat/>
    <w:rsid w:val="003E6746"/>
    <w:rPr>
      <w:b/>
      <w:bCs/>
    </w:rPr>
  </w:style>
  <w:style w:type="character" w:customStyle="1" w:styleId="apple-converted-space">
    <w:name w:val="apple-converted-space"/>
    <w:basedOn w:val="Carpredefinitoparagrafo"/>
    <w:rsid w:val="003E6746"/>
  </w:style>
  <w:style w:type="character" w:styleId="Enfasicorsivo">
    <w:name w:val="Emphasis"/>
    <w:basedOn w:val="Carpredefinitoparagrafo"/>
    <w:uiPriority w:val="20"/>
    <w:qFormat/>
    <w:rsid w:val="003E6746"/>
    <w:rPr>
      <w:i/>
      <w:iCs/>
    </w:rPr>
  </w:style>
  <w:style w:type="paragraph" w:styleId="NormaleWeb">
    <w:name w:val="Normal (Web)"/>
    <w:basedOn w:val="Normale"/>
    <w:uiPriority w:val="99"/>
    <w:unhideWhenUsed/>
    <w:qFormat/>
    <w:rsid w:val="004F046C"/>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customStyle="1" w:styleId="gmail-apple-converted-space">
    <w:name w:val="gmail-apple-converted-space"/>
    <w:basedOn w:val="Carpredefinitoparagrafo"/>
    <w:rsid w:val="004F046C"/>
  </w:style>
  <w:style w:type="character" w:styleId="Collegamentoipertestuale">
    <w:name w:val="Hyperlink"/>
    <w:basedOn w:val="Carpredefinitoparagrafo"/>
    <w:uiPriority w:val="99"/>
    <w:unhideWhenUsed/>
    <w:rsid w:val="00E205C7"/>
    <w:rPr>
      <w:color w:val="467886" w:themeColor="hyperlink"/>
      <w:u w:val="single"/>
    </w:rPr>
  </w:style>
  <w:style w:type="paragraph" w:customStyle="1" w:styleId="isselectedend">
    <w:name w:val="isselectedend"/>
    <w:basedOn w:val="Normale"/>
    <w:rsid w:val="00B75523"/>
    <w:pPr>
      <w:spacing w:before="100" w:beforeAutospacing="1" w:after="100" w:afterAutospacing="1" w:line="240" w:lineRule="auto"/>
    </w:pPr>
    <w:rPr>
      <w:rFonts w:ascii="Times New Roman" w:eastAsia="Times New Roman" w:hAnsi="Times New Roman" w:cs="Times New Roman"/>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260486">
      <w:bodyDiv w:val="1"/>
      <w:marLeft w:val="0"/>
      <w:marRight w:val="0"/>
      <w:marTop w:val="0"/>
      <w:marBottom w:val="0"/>
      <w:divBdr>
        <w:top w:val="none" w:sz="0" w:space="0" w:color="auto"/>
        <w:left w:val="none" w:sz="0" w:space="0" w:color="auto"/>
        <w:bottom w:val="none" w:sz="0" w:space="0" w:color="auto"/>
        <w:right w:val="none" w:sz="0" w:space="0" w:color="auto"/>
      </w:divBdr>
      <w:divsChild>
        <w:div w:id="751436293">
          <w:marLeft w:val="0"/>
          <w:marRight w:val="0"/>
          <w:marTop w:val="0"/>
          <w:marBottom w:val="0"/>
          <w:divBdr>
            <w:top w:val="none" w:sz="0" w:space="0" w:color="auto"/>
            <w:left w:val="none" w:sz="0" w:space="0" w:color="auto"/>
            <w:bottom w:val="none" w:sz="0" w:space="0" w:color="auto"/>
            <w:right w:val="none" w:sz="0" w:space="0" w:color="auto"/>
          </w:divBdr>
        </w:div>
      </w:divsChild>
    </w:div>
    <w:div w:id="556086528">
      <w:bodyDiv w:val="1"/>
      <w:marLeft w:val="0"/>
      <w:marRight w:val="0"/>
      <w:marTop w:val="0"/>
      <w:marBottom w:val="0"/>
      <w:divBdr>
        <w:top w:val="none" w:sz="0" w:space="0" w:color="auto"/>
        <w:left w:val="none" w:sz="0" w:space="0" w:color="auto"/>
        <w:bottom w:val="none" w:sz="0" w:space="0" w:color="auto"/>
        <w:right w:val="none" w:sz="0" w:space="0" w:color="auto"/>
      </w:divBdr>
    </w:div>
    <w:div w:id="619918156">
      <w:bodyDiv w:val="1"/>
      <w:marLeft w:val="0"/>
      <w:marRight w:val="0"/>
      <w:marTop w:val="0"/>
      <w:marBottom w:val="0"/>
      <w:divBdr>
        <w:top w:val="none" w:sz="0" w:space="0" w:color="auto"/>
        <w:left w:val="none" w:sz="0" w:space="0" w:color="auto"/>
        <w:bottom w:val="none" w:sz="0" w:space="0" w:color="auto"/>
        <w:right w:val="none" w:sz="0" w:space="0" w:color="auto"/>
      </w:divBdr>
    </w:div>
    <w:div w:id="1800343562">
      <w:bodyDiv w:val="1"/>
      <w:marLeft w:val="0"/>
      <w:marRight w:val="0"/>
      <w:marTop w:val="0"/>
      <w:marBottom w:val="0"/>
      <w:divBdr>
        <w:top w:val="none" w:sz="0" w:space="0" w:color="auto"/>
        <w:left w:val="none" w:sz="0" w:space="0" w:color="auto"/>
        <w:bottom w:val="none" w:sz="0" w:space="0" w:color="auto"/>
        <w:right w:val="none" w:sz="0" w:space="0" w:color="auto"/>
      </w:divBdr>
      <w:divsChild>
        <w:div w:id="1136397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9922121">
              <w:marLeft w:val="0"/>
              <w:marRight w:val="0"/>
              <w:marTop w:val="0"/>
              <w:marBottom w:val="0"/>
              <w:divBdr>
                <w:top w:val="none" w:sz="0" w:space="0" w:color="auto"/>
                <w:left w:val="none" w:sz="0" w:space="0" w:color="auto"/>
                <w:bottom w:val="none" w:sz="0" w:space="0" w:color="auto"/>
                <w:right w:val="none" w:sz="0" w:space="0" w:color="auto"/>
              </w:divBdr>
              <w:divsChild>
                <w:div w:id="403768629">
                  <w:marLeft w:val="0"/>
                  <w:marRight w:val="0"/>
                  <w:marTop w:val="0"/>
                  <w:marBottom w:val="0"/>
                  <w:divBdr>
                    <w:top w:val="none" w:sz="0" w:space="0" w:color="auto"/>
                    <w:left w:val="none" w:sz="0" w:space="0" w:color="auto"/>
                    <w:bottom w:val="none" w:sz="0" w:space="0" w:color="auto"/>
                    <w:right w:val="none" w:sz="0" w:space="0" w:color="auto"/>
                  </w:divBdr>
                  <w:divsChild>
                    <w:div w:id="2043438601">
                      <w:marLeft w:val="0"/>
                      <w:marRight w:val="0"/>
                      <w:marTop w:val="0"/>
                      <w:marBottom w:val="0"/>
                      <w:divBdr>
                        <w:top w:val="none" w:sz="0" w:space="0" w:color="auto"/>
                        <w:left w:val="none" w:sz="0" w:space="0" w:color="auto"/>
                        <w:bottom w:val="none" w:sz="0" w:space="0" w:color="auto"/>
                        <w:right w:val="none" w:sz="0" w:space="0" w:color="auto"/>
                      </w:divBdr>
                      <w:divsChild>
                        <w:div w:id="1301498568">
                          <w:marLeft w:val="0"/>
                          <w:marRight w:val="0"/>
                          <w:marTop w:val="0"/>
                          <w:marBottom w:val="0"/>
                          <w:divBdr>
                            <w:top w:val="none" w:sz="0" w:space="0" w:color="auto"/>
                            <w:left w:val="none" w:sz="0" w:space="0" w:color="auto"/>
                            <w:bottom w:val="none" w:sz="0" w:space="0" w:color="auto"/>
                            <w:right w:val="none" w:sz="0" w:space="0" w:color="auto"/>
                          </w:divBdr>
                          <w:divsChild>
                            <w:div w:id="1851945140">
                              <w:marLeft w:val="0"/>
                              <w:marRight w:val="0"/>
                              <w:marTop w:val="0"/>
                              <w:marBottom w:val="0"/>
                              <w:divBdr>
                                <w:top w:val="none" w:sz="0" w:space="0" w:color="auto"/>
                                <w:left w:val="none" w:sz="0" w:space="0" w:color="auto"/>
                                <w:bottom w:val="none" w:sz="0" w:space="0" w:color="auto"/>
                                <w:right w:val="none" w:sz="0" w:space="0" w:color="auto"/>
                              </w:divBdr>
                              <w:divsChild>
                                <w:div w:id="1581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dovaurbsorgani@gmail.com" TargetMode="External"/><Relationship Id="rId5" Type="http://schemas.openxmlformats.org/officeDocument/2006/relationships/hyperlink" Target="http://www.padovaurbsorgani.it" TargetMode="Externa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512</Words>
  <Characters>2925</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 Romoli</dc:creator>
  <cp:keywords/>
  <dc:description/>
  <cp:lastModifiedBy>Alessandra Canella</cp:lastModifiedBy>
  <cp:revision>3</cp:revision>
  <dcterms:created xsi:type="dcterms:W3CDTF">2026-10-19T12:49:00Z</dcterms:created>
  <dcterms:modified xsi:type="dcterms:W3CDTF">2026-10-19T16:05:00Z</dcterms:modified>
</cp:coreProperties>
</file>