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192B2" w14:textId="0F76189C" w:rsidR="005D031E" w:rsidRPr="00C52BAF" w:rsidRDefault="005D1245" w:rsidP="00614157">
      <w:pPr>
        <w:pStyle w:val="Textbody"/>
        <w:spacing w:after="0" w:line="259" w:lineRule="auto"/>
        <w:ind w:left="708" w:firstLine="708"/>
        <w:jc w:val="both"/>
        <w:rPr>
          <w:rFonts w:asciiTheme="minorHAnsi" w:hAnsiTheme="minorHAnsi" w:cstheme="minorHAnsi"/>
          <w:b/>
        </w:rPr>
      </w:pPr>
      <w:r w:rsidRPr="00C52BAF">
        <w:rPr>
          <w:rFonts w:asciiTheme="minorHAnsi" w:hAnsiTheme="minorHAnsi" w:cstheme="minorHAnsi"/>
          <w:b/>
          <w:noProof/>
          <w:lang w:eastAsia="it-IT" w:bidi="ar-SA"/>
        </w:rPr>
        <w:drawing>
          <wp:inline distT="0" distB="0" distL="0" distR="0" wp14:anchorId="6E73EDC9" wp14:editId="7FAF9F10">
            <wp:extent cx="5208905" cy="2983230"/>
            <wp:effectExtent l="0" t="0" r="0" b="0"/>
            <wp:docPr id="1" name="Immagine 1" descr="Macintosh HD:Users:studioprp:Desktop:Scaled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ioprp:Desktop:Scaled Imag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D08E" w14:textId="77777777" w:rsidR="00465B30" w:rsidRPr="00C52BAF" w:rsidRDefault="00465B30" w:rsidP="00614157">
      <w:pPr>
        <w:pStyle w:val="Textbody"/>
        <w:spacing w:after="0" w:line="259" w:lineRule="auto"/>
        <w:ind w:left="708" w:firstLine="708"/>
        <w:jc w:val="both"/>
        <w:rPr>
          <w:rFonts w:asciiTheme="minorHAnsi" w:hAnsiTheme="minorHAnsi" w:cstheme="minorHAnsi"/>
          <w:b/>
        </w:rPr>
      </w:pPr>
    </w:p>
    <w:p w14:paraId="705AC68D" w14:textId="77777777" w:rsidR="00465B30" w:rsidRPr="00C52BAF" w:rsidRDefault="00465B30" w:rsidP="00614157">
      <w:pPr>
        <w:pStyle w:val="Textbody"/>
        <w:spacing w:after="0" w:line="259" w:lineRule="auto"/>
        <w:ind w:left="708" w:firstLine="708"/>
        <w:jc w:val="both"/>
        <w:rPr>
          <w:rFonts w:asciiTheme="minorHAnsi" w:hAnsiTheme="minorHAnsi" w:cstheme="minorHAnsi"/>
          <w:b/>
        </w:rPr>
      </w:pPr>
    </w:p>
    <w:p w14:paraId="65800FDF" w14:textId="77777777" w:rsidR="00465B30" w:rsidRPr="00C52BAF" w:rsidRDefault="00465B30" w:rsidP="00614157">
      <w:pPr>
        <w:pStyle w:val="Textbody"/>
        <w:spacing w:after="0" w:line="259" w:lineRule="auto"/>
        <w:ind w:left="708" w:firstLine="708"/>
        <w:jc w:val="both"/>
        <w:rPr>
          <w:rFonts w:asciiTheme="minorHAnsi" w:hAnsiTheme="minorHAnsi" w:cstheme="minorHAnsi"/>
          <w:b/>
        </w:rPr>
      </w:pPr>
    </w:p>
    <w:p w14:paraId="70E3ED9D" w14:textId="660847FE" w:rsidR="0072776F" w:rsidRPr="00C52BAF" w:rsidRDefault="00723798" w:rsidP="00465B30">
      <w:pPr>
        <w:pStyle w:val="Textbody"/>
        <w:spacing w:after="0" w:line="259" w:lineRule="auto"/>
        <w:ind w:left="2124" w:firstLine="708"/>
        <w:rPr>
          <w:rFonts w:asciiTheme="minorHAnsi" w:hAnsiTheme="minorHAnsi" w:cstheme="minorHAnsi"/>
          <w:b/>
        </w:rPr>
      </w:pPr>
      <w:r w:rsidRPr="00C52BAF">
        <w:rPr>
          <w:rFonts w:asciiTheme="minorHAnsi" w:hAnsiTheme="minorHAnsi" w:cstheme="minorHAnsi"/>
          <w:b/>
        </w:rPr>
        <w:t>XXXII</w:t>
      </w:r>
      <w:r w:rsidR="008E6BA8" w:rsidRPr="00C52BAF">
        <w:rPr>
          <w:rFonts w:asciiTheme="minorHAnsi" w:hAnsiTheme="minorHAnsi" w:cstheme="minorHAnsi"/>
          <w:b/>
        </w:rPr>
        <w:t>I</w:t>
      </w:r>
      <w:r w:rsidRPr="00C52BAF">
        <w:rPr>
          <w:rFonts w:asciiTheme="minorHAnsi" w:hAnsiTheme="minorHAnsi" w:cstheme="minorHAnsi"/>
          <w:b/>
        </w:rPr>
        <w:t xml:space="preserve"> </w:t>
      </w:r>
      <w:r w:rsidR="006B4D8F" w:rsidRPr="00C52BAF">
        <w:rPr>
          <w:rFonts w:asciiTheme="minorHAnsi" w:hAnsiTheme="minorHAnsi" w:cstheme="minorHAnsi"/>
          <w:b/>
        </w:rPr>
        <w:t xml:space="preserve">Settimane </w:t>
      </w:r>
      <w:r w:rsidR="00D048C1" w:rsidRPr="00C52BAF">
        <w:rPr>
          <w:rFonts w:asciiTheme="minorHAnsi" w:hAnsiTheme="minorHAnsi" w:cstheme="minorHAnsi"/>
          <w:b/>
        </w:rPr>
        <w:t>Musicali al Teatro Olimpico</w:t>
      </w:r>
    </w:p>
    <w:p w14:paraId="731F8915" w14:textId="3A262FE5" w:rsidR="006B4D8F" w:rsidRPr="00C52BAF" w:rsidRDefault="00070AE7" w:rsidP="005D031E">
      <w:pPr>
        <w:pStyle w:val="Textbody"/>
        <w:spacing w:after="0" w:line="259" w:lineRule="auto"/>
        <w:jc w:val="center"/>
        <w:rPr>
          <w:rFonts w:asciiTheme="minorHAnsi" w:hAnsiTheme="minorHAnsi" w:cstheme="minorHAnsi"/>
          <w:b/>
        </w:rPr>
      </w:pPr>
      <w:r w:rsidRPr="00C52BAF">
        <w:rPr>
          <w:rFonts w:asciiTheme="minorHAnsi" w:hAnsiTheme="minorHAnsi" w:cstheme="minorHAnsi"/>
          <w:b/>
        </w:rPr>
        <w:t>XII</w:t>
      </w:r>
      <w:r w:rsidR="008E6BA8" w:rsidRPr="00C52BAF">
        <w:rPr>
          <w:rFonts w:asciiTheme="minorHAnsi" w:hAnsiTheme="minorHAnsi" w:cstheme="minorHAnsi"/>
          <w:b/>
        </w:rPr>
        <w:t>I</w:t>
      </w:r>
      <w:r w:rsidR="00146C10" w:rsidRPr="00C52BAF">
        <w:rPr>
          <w:rFonts w:asciiTheme="minorHAnsi" w:hAnsiTheme="minorHAnsi" w:cstheme="minorHAnsi"/>
          <w:b/>
        </w:rPr>
        <w:t xml:space="preserve"> </w:t>
      </w:r>
      <w:r w:rsidR="00A96081" w:rsidRPr="00C52BAF">
        <w:rPr>
          <w:rFonts w:asciiTheme="minorHAnsi" w:hAnsiTheme="minorHAnsi" w:cstheme="minorHAnsi"/>
          <w:b/>
        </w:rPr>
        <w:t xml:space="preserve">Premio </w:t>
      </w:r>
      <w:r w:rsidR="00820AAF" w:rsidRPr="00C52BAF">
        <w:rPr>
          <w:rFonts w:asciiTheme="minorHAnsi" w:hAnsiTheme="minorHAnsi" w:cstheme="minorHAnsi"/>
          <w:b/>
        </w:rPr>
        <w:t xml:space="preserve">Lamberto </w:t>
      </w:r>
      <w:r w:rsidR="00A96081" w:rsidRPr="00C52BAF">
        <w:rPr>
          <w:rFonts w:asciiTheme="minorHAnsi" w:hAnsiTheme="minorHAnsi" w:cstheme="minorHAnsi"/>
          <w:b/>
        </w:rPr>
        <w:t>Brunelli – Concorso Pianistico Nazionale</w:t>
      </w:r>
    </w:p>
    <w:p w14:paraId="1BDADDF2" w14:textId="4E69484D" w:rsidR="001629AC" w:rsidRPr="00C52BAF" w:rsidRDefault="00A96081" w:rsidP="005D031E">
      <w:pPr>
        <w:pStyle w:val="Textbody"/>
        <w:spacing w:after="0" w:line="259" w:lineRule="auto"/>
        <w:jc w:val="center"/>
        <w:rPr>
          <w:rFonts w:asciiTheme="minorHAnsi" w:hAnsiTheme="minorHAnsi" w:cstheme="minorHAnsi"/>
          <w:b/>
        </w:rPr>
      </w:pPr>
      <w:r w:rsidRPr="00C52BAF">
        <w:rPr>
          <w:rFonts w:asciiTheme="minorHAnsi" w:hAnsiTheme="minorHAnsi" w:cstheme="minorHAnsi"/>
          <w:b/>
        </w:rPr>
        <w:t xml:space="preserve">Vicenza </w:t>
      </w:r>
      <w:r w:rsidR="00916B37" w:rsidRPr="00C52BAF">
        <w:rPr>
          <w:rFonts w:asciiTheme="minorHAnsi" w:hAnsiTheme="minorHAnsi" w:cstheme="minorHAnsi"/>
          <w:b/>
        </w:rPr>
        <w:t>12-14</w:t>
      </w:r>
      <w:r w:rsidR="00614157" w:rsidRPr="00C52BAF">
        <w:rPr>
          <w:rFonts w:asciiTheme="minorHAnsi" w:hAnsiTheme="minorHAnsi" w:cstheme="minorHAnsi"/>
          <w:b/>
        </w:rPr>
        <w:t xml:space="preserve"> aprile </w:t>
      </w:r>
      <w:r w:rsidR="00E5340C" w:rsidRPr="00C52BAF">
        <w:rPr>
          <w:rFonts w:asciiTheme="minorHAnsi" w:hAnsiTheme="minorHAnsi" w:cstheme="minorHAnsi"/>
          <w:b/>
        </w:rPr>
        <w:t>202</w:t>
      </w:r>
      <w:r w:rsidR="00916B37" w:rsidRPr="00C52BAF">
        <w:rPr>
          <w:rFonts w:asciiTheme="minorHAnsi" w:hAnsiTheme="minorHAnsi" w:cstheme="minorHAnsi"/>
          <w:b/>
        </w:rPr>
        <w:t>4</w:t>
      </w:r>
    </w:p>
    <w:p w14:paraId="3681555F" w14:textId="77777777" w:rsidR="001629AC" w:rsidRPr="00C52BAF" w:rsidRDefault="001629AC" w:rsidP="005D031E">
      <w:pPr>
        <w:pStyle w:val="Textbody"/>
        <w:spacing w:after="0" w:line="259" w:lineRule="auto"/>
        <w:jc w:val="center"/>
        <w:rPr>
          <w:rFonts w:asciiTheme="minorHAnsi" w:hAnsiTheme="minorHAnsi" w:cstheme="minorHAnsi"/>
          <w:b/>
        </w:rPr>
      </w:pPr>
    </w:p>
    <w:p w14:paraId="35BDD7A8" w14:textId="77777777" w:rsidR="008F5333" w:rsidRPr="00C52BAF" w:rsidRDefault="00614157" w:rsidP="008F5333">
      <w:pPr>
        <w:pStyle w:val="Textbody"/>
        <w:spacing w:after="0" w:line="259" w:lineRule="auto"/>
        <w:ind w:right="142"/>
        <w:jc w:val="center"/>
        <w:rPr>
          <w:rFonts w:asciiTheme="minorHAnsi" w:hAnsiTheme="minorHAnsi" w:cstheme="minorHAnsi"/>
          <w:bCs/>
          <w:i/>
        </w:rPr>
      </w:pPr>
      <w:r w:rsidRPr="00C52BAF">
        <w:rPr>
          <w:rFonts w:asciiTheme="minorHAnsi" w:hAnsiTheme="minorHAnsi" w:cstheme="minorHAnsi"/>
          <w:bCs/>
          <w:i/>
        </w:rPr>
        <w:t>Come da tradizione torna</w:t>
      </w:r>
      <w:r w:rsidR="00C9044A" w:rsidRPr="00C52BAF">
        <w:rPr>
          <w:rFonts w:asciiTheme="minorHAnsi" w:hAnsiTheme="minorHAnsi" w:cstheme="minorHAnsi"/>
          <w:bCs/>
          <w:i/>
        </w:rPr>
        <w:t xml:space="preserve"> il Concorso pianistico nazionale </w:t>
      </w:r>
      <w:r w:rsidR="00C9044A" w:rsidRPr="00C52BAF">
        <w:rPr>
          <w:rFonts w:asciiTheme="minorHAnsi" w:hAnsiTheme="minorHAnsi" w:cstheme="minorHAnsi"/>
          <w:b/>
          <w:bCs/>
          <w:i/>
        </w:rPr>
        <w:t xml:space="preserve">Premio </w:t>
      </w:r>
      <w:r w:rsidR="00820AAF" w:rsidRPr="00C52BAF">
        <w:rPr>
          <w:rFonts w:asciiTheme="minorHAnsi" w:hAnsiTheme="minorHAnsi" w:cstheme="minorHAnsi"/>
          <w:b/>
          <w:bCs/>
          <w:i/>
        </w:rPr>
        <w:t xml:space="preserve">Lamberto </w:t>
      </w:r>
      <w:r w:rsidR="00C9044A" w:rsidRPr="00C52BAF">
        <w:rPr>
          <w:rFonts w:asciiTheme="minorHAnsi" w:hAnsiTheme="minorHAnsi" w:cstheme="minorHAnsi"/>
          <w:b/>
          <w:bCs/>
          <w:i/>
        </w:rPr>
        <w:t>Brunelli</w:t>
      </w:r>
      <w:r w:rsidR="00C9044A" w:rsidRPr="00C52BAF">
        <w:rPr>
          <w:rFonts w:asciiTheme="minorHAnsi" w:hAnsiTheme="minorHAnsi" w:cstheme="minorHAnsi"/>
          <w:bCs/>
          <w:i/>
        </w:rPr>
        <w:t xml:space="preserve"> </w:t>
      </w:r>
    </w:p>
    <w:p w14:paraId="3876E955" w14:textId="44E23952" w:rsidR="008F5333" w:rsidRPr="00C52BAF" w:rsidRDefault="00C9044A" w:rsidP="008F5333">
      <w:pPr>
        <w:pStyle w:val="Textbody"/>
        <w:spacing w:after="0" w:line="259" w:lineRule="auto"/>
        <w:ind w:right="142"/>
        <w:jc w:val="center"/>
        <w:rPr>
          <w:rFonts w:asciiTheme="minorHAnsi" w:hAnsiTheme="minorHAnsi" w:cstheme="minorHAnsi"/>
          <w:bCs/>
          <w:i/>
        </w:rPr>
      </w:pPr>
      <w:r w:rsidRPr="00C52BAF">
        <w:rPr>
          <w:rFonts w:asciiTheme="minorHAnsi" w:hAnsiTheme="minorHAnsi" w:cstheme="minorHAnsi"/>
          <w:bCs/>
          <w:i/>
        </w:rPr>
        <w:t xml:space="preserve">organizzato dalle </w:t>
      </w:r>
      <w:r w:rsidRPr="00C52BAF">
        <w:rPr>
          <w:rFonts w:asciiTheme="minorHAnsi" w:hAnsiTheme="minorHAnsi" w:cstheme="minorHAnsi"/>
          <w:b/>
          <w:bCs/>
          <w:i/>
        </w:rPr>
        <w:t>Settimane Musicali al Teatro Olimpico</w:t>
      </w:r>
      <w:r w:rsidRPr="00C52BAF">
        <w:rPr>
          <w:rFonts w:asciiTheme="minorHAnsi" w:hAnsiTheme="minorHAnsi" w:cstheme="minorHAnsi"/>
          <w:bCs/>
          <w:i/>
        </w:rPr>
        <w:t xml:space="preserve"> di Vicenza, </w:t>
      </w:r>
    </w:p>
    <w:p w14:paraId="6BB60BB7" w14:textId="413C1177" w:rsidR="005D031E" w:rsidRPr="00C52BAF" w:rsidRDefault="00C9044A" w:rsidP="008F5333">
      <w:pPr>
        <w:pStyle w:val="Textbody"/>
        <w:spacing w:after="0" w:line="259" w:lineRule="auto"/>
        <w:ind w:right="142"/>
        <w:jc w:val="center"/>
        <w:rPr>
          <w:rFonts w:asciiTheme="minorHAnsi" w:hAnsiTheme="minorHAnsi" w:cstheme="minorHAnsi"/>
          <w:bCs/>
          <w:i/>
        </w:rPr>
      </w:pPr>
      <w:r w:rsidRPr="00C52BAF">
        <w:rPr>
          <w:rFonts w:asciiTheme="minorHAnsi" w:hAnsiTheme="minorHAnsi" w:cstheme="minorHAnsi"/>
          <w:bCs/>
          <w:i/>
        </w:rPr>
        <w:t xml:space="preserve">rassegna concertistica con la direzione artistica di </w:t>
      </w:r>
      <w:r w:rsidRPr="00C52BAF">
        <w:rPr>
          <w:rFonts w:asciiTheme="minorHAnsi" w:hAnsiTheme="minorHAnsi" w:cstheme="minorHAnsi"/>
          <w:b/>
          <w:bCs/>
          <w:i/>
        </w:rPr>
        <w:t>Sonig</w:t>
      </w:r>
      <w:r w:rsidR="008F7752" w:rsidRPr="00C52BAF">
        <w:rPr>
          <w:rFonts w:asciiTheme="minorHAnsi" w:hAnsiTheme="minorHAnsi" w:cstheme="minorHAnsi"/>
          <w:b/>
          <w:bCs/>
          <w:i/>
        </w:rPr>
        <w:t xml:space="preserve"> </w:t>
      </w:r>
      <w:r w:rsidRPr="00C52BAF">
        <w:rPr>
          <w:rFonts w:asciiTheme="minorHAnsi" w:hAnsiTheme="minorHAnsi" w:cstheme="minorHAnsi"/>
          <w:b/>
          <w:bCs/>
          <w:i/>
        </w:rPr>
        <w:t>Tchakerian</w:t>
      </w:r>
      <w:r w:rsidRPr="00C52BAF">
        <w:rPr>
          <w:rFonts w:asciiTheme="minorHAnsi" w:hAnsiTheme="minorHAnsi" w:cstheme="minorHAnsi"/>
          <w:bCs/>
          <w:i/>
        </w:rPr>
        <w:t>.</w:t>
      </w:r>
    </w:p>
    <w:p w14:paraId="5C5E1FB4" w14:textId="77777777" w:rsidR="008F5333" w:rsidRPr="00C52BAF" w:rsidRDefault="008F5333" w:rsidP="008F5333">
      <w:pPr>
        <w:pStyle w:val="Textbody"/>
        <w:spacing w:after="0" w:line="259" w:lineRule="auto"/>
        <w:ind w:right="142"/>
        <w:jc w:val="center"/>
        <w:rPr>
          <w:rFonts w:asciiTheme="minorHAnsi" w:hAnsiTheme="minorHAnsi" w:cstheme="minorHAnsi"/>
          <w:bCs/>
          <w:i/>
        </w:rPr>
      </w:pPr>
    </w:p>
    <w:p w14:paraId="6B960FC2" w14:textId="77777777" w:rsidR="00916B37" w:rsidRPr="00C52BAF" w:rsidRDefault="00022147" w:rsidP="00E63E9B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</w:rPr>
      </w:pPr>
      <w:r w:rsidRPr="00C52BAF">
        <w:rPr>
          <w:rFonts w:asciiTheme="minorHAnsi" w:hAnsiTheme="minorHAnsi" w:cstheme="minorHAnsi"/>
          <w:bCs/>
        </w:rPr>
        <w:t>L’edizione 202</w:t>
      </w:r>
      <w:r w:rsidR="007E1238" w:rsidRPr="00C52BAF">
        <w:rPr>
          <w:rFonts w:asciiTheme="minorHAnsi" w:hAnsiTheme="minorHAnsi" w:cstheme="minorHAnsi"/>
          <w:bCs/>
        </w:rPr>
        <w:t>4</w:t>
      </w:r>
      <w:r w:rsidRPr="00C52BAF">
        <w:rPr>
          <w:rFonts w:asciiTheme="minorHAnsi" w:hAnsiTheme="minorHAnsi" w:cstheme="minorHAnsi"/>
          <w:bCs/>
        </w:rPr>
        <w:t xml:space="preserve"> delle </w:t>
      </w:r>
      <w:r w:rsidRPr="00C52BAF">
        <w:rPr>
          <w:rFonts w:asciiTheme="minorHAnsi" w:hAnsiTheme="minorHAnsi" w:cstheme="minorHAnsi"/>
          <w:b/>
          <w:bCs/>
        </w:rPr>
        <w:t>Settimane Musicali al Teatro Olimpico</w:t>
      </w:r>
      <w:r w:rsidRPr="00C52BAF">
        <w:rPr>
          <w:rFonts w:asciiTheme="minorHAnsi" w:hAnsiTheme="minorHAnsi" w:cstheme="minorHAnsi"/>
          <w:bCs/>
        </w:rPr>
        <w:t xml:space="preserve"> di Vicenza </w:t>
      </w:r>
      <w:r w:rsidRPr="00C52BAF">
        <w:rPr>
          <w:rFonts w:asciiTheme="minorHAnsi" w:hAnsiTheme="minorHAnsi" w:cstheme="minorHAnsi"/>
        </w:rPr>
        <w:t xml:space="preserve">riparte con il </w:t>
      </w:r>
      <w:r w:rsidR="007E1238" w:rsidRPr="00C52BAF">
        <w:rPr>
          <w:rFonts w:asciiTheme="minorHAnsi" w:hAnsiTheme="minorHAnsi" w:cstheme="minorHAnsi"/>
          <w:b/>
          <w:bCs/>
        </w:rPr>
        <w:t xml:space="preserve">XIII </w:t>
      </w:r>
      <w:r w:rsidRPr="00C52BAF">
        <w:rPr>
          <w:rFonts w:asciiTheme="minorHAnsi" w:hAnsiTheme="minorHAnsi" w:cstheme="minorHAnsi"/>
          <w:b/>
          <w:bCs/>
        </w:rPr>
        <w:t>Premio Lamberto Brunelli</w:t>
      </w:r>
      <w:r w:rsidRPr="00C52BAF">
        <w:rPr>
          <w:rFonts w:asciiTheme="minorHAnsi" w:hAnsiTheme="minorHAnsi" w:cstheme="minorHAnsi"/>
        </w:rPr>
        <w:t xml:space="preserve">, concorso pianistico nazionale che il Festival organizza con la famiglia Brunelli dal 2011 ed in co-produzione con il </w:t>
      </w:r>
      <w:r w:rsidRPr="00C52BAF">
        <w:rPr>
          <w:rFonts w:asciiTheme="minorHAnsi" w:hAnsiTheme="minorHAnsi" w:cstheme="minorHAnsi"/>
          <w:b/>
          <w:bCs/>
        </w:rPr>
        <w:t>Conservatorio Arrigo Pedrollo di Vicenza</w:t>
      </w:r>
      <w:r w:rsidRPr="00C52BAF">
        <w:rPr>
          <w:rFonts w:asciiTheme="minorHAnsi" w:hAnsiTheme="minorHAnsi" w:cstheme="minorHAnsi"/>
        </w:rPr>
        <w:t>.</w:t>
      </w:r>
      <w:r w:rsidR="00C159B1" w:rsidRPr="00C52BAF">
        <w:rPr>
          <w:rFonts w:asciiTheme="minorHAnsi" w:hAnsiTheme="minorHAnsi" w:cstheme="minorHAnsi"/>
        </w:rPr>
        <w:t xml:space="preserve"> </w:t>
      </w:r>
      <w:r w:rsidR="00C159B1" w:rsidRPr="00C52BAF">
        <w:rPr>
          <w:rFonts w:asciiTheme="minorHAnsi" w:hAnsiTheme="minorHAnsi" w:cstheme="minorHAnsi"/>
          <w:bCs/>
        </w:rPr>
        <w:t>Istituito nel 2011 e intitolato alla figura di Lamberto Brunelli, socio e sostenitore del Festival scomparso nel 2010, il Premio richiama ogni anno giovani pianisti da tutta Italia</w:t>
      </w:r>
      <w:r w:rsidR="00C159B1" w:rsidRPr="00C52BAF">
        <w:rPr>
          <w:rFonts w:asciiTheme="minorHAnsi" w:hAnsiTheme="minorHAnsi" w:cstheme="minorHAnsi"/>
        </w:rPr>
        <w:t xml:space="preserve"> attratti dalla grande opportunità rappresentata dal concorso che unisce crescita artistica</w:t>
      </w:r>
      <w:r w:rsidR="00C159B1" w:rsidRPr="00C52BAF">
        <w:rPr>
          <w:rFonts w:asciiTheme="minorHAnsi" w:hAnsiTheme="minorHAnsi" w:cstheme="minorHAnsi"/>
          <w:bCs/>
        </w:rPr>
        <w:t xml:space="preserve"> e professionale.</w:t>
      </w:r>
    </w:p>
    <w:p w14:paraId="735391EF" w14:textId="76E77232" w:rsidR="00E63E9B" w:rsidRPr="00C52BAF" w:rsidRDefault="00E63E9B" w:rsidP="00E63E9B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</w:rPr>
      </w:pPr>
      <w:r w:rsidRPr="00C52BAF">
        <w:rPr>
          <w:rFonts w:asciiTheme="minorHAnsi" w:hAnsiTheme="minorHAnsi" w:cstheme="minorHAnsi"/>
        </w:rPr>
        <w:t xml:space="preserve">Il concorso pianistico ha una giuria composta da illustri musicisti: </w:t>
      </w:r>
      <w:r w:rsidRPr="00C52BAF">
        <w:rPr>
          <w:rFonts w:asciiTheme="minorHAnsi" w:hAnsiTheme="minorHAnsi" w:cstheme="minorHAnsi"/>
          <w:b/>
          <w:bCs/>
        </w:rPr>
        <w:t>Andrea Lucchesini</w:t>
      </w:r>
      <w:r w:rsidRPr="00C52BAF">
        <w:rPr>
          <w:rFonts w:asciiTheme="minorHAnsi" w:hAnsiTheme="minorHAnsi" w:cstheme="minorHAnsi"/>
        </w:rPr>
        <w:t xml:space="preserve">, Presidente, </w:t>
      </w:r>
      <w:r w:rsidRPr="00C52BAF">
        <w:rPr>
          <w:rFonts w:asciiTheme="minorHAnsi" w:hAnsiTheme="minorHAnsi" w:cstheme="minorHAnsi"/>
          <w:b/>
          <w:bCs/>
        </w:rPr>
        <w:t xml:space="preserve">Mariangela </w:t>
      </w:r>
      <w:proofErr w:type="spellStart"/>
      <w:r w:rsidRPr="00C52BAF">
        <w:rPr>
          <w:rFonts w:asciiTheme="minorHAnsi" w:hAnsiTheme="minorHAnsi" w:cstheme="minorHAnsi"/>
          <w:b/>
          <w:bCs/>
        </w:rPr>
        <w:t>Vacatello</w:t>
      </w:r>
      <w:proofErr w:type="spellEnd"/>
      <w:r w:rsidRPr="00C52BAF">
        <w:rPr>
          <w:rFonts w:asciiTheme="minorHAnsi" w:hAnsiTheme="minorHAnsi" w:cstheme="minorHAnsi"/>
        </w:rPr>
        <w:t xml:space="preserve">, </w:t>
      </w:r>
      <w:r w:rsidRPr="00C52BAF">
        <w:rPr>
          <w:rFonts w:asciiTheme="minorHAnsi" w:hAnsiTheme="minorHAnsi" w:cstheme="minorHAnsi"/>
          <w:b/>
          <w:bCs/>
        </w:rPr>
        <w:t>Claudio Ambrosini</w:t>
      </w:r>
      <w:r w:rsidRPr="00C52BAF">
        <w:rPr>
          <w:rFonts w:asciiTheme="minorHAnsi" w:hAnsiTheme="minorHAnsi" w:cstheme="minorHAnsi"/>
        </w:rPr>
        <w:t xml:space="preserve">, </w:t>
      </w:r>
      <w:r w:rsidRPr="00C52BAF">
        <w:rPr>
          <w:rFonts w:asciiTheme="minorHAnsi" w:hAnsiTheme="minorHAnsi" w:cstheme="minorHAnsi"/>
          <w:b/>
          <w:bCs/>
        </w:rPr>
        <w:t>Stefano Lorenzetti</w:t>
      </w:r>
      <w:r w:rsidRPr="00C52BAF">
        <w:rPr>
          <w:rFonts w:asciiTheme="minorHAnsi" w:hAnsiTheme="minorHAnsi" w:cstheme="minorHAnsi"/>
        </w:rPr>
        <w:t xml:space="preserve"> e </w:t>
      </w:r>
      <w:r w:rsidRPr="00C52BAF">
        <w:rPr>
          <w:rFonts w:asciiTheme="minorHAnsi" w:hAnsiTheme="minorHAnsi" w:cstheme="minorHAnsi"/>
          <w:b/>
          <w:bCs/>
        </w:rPr>
        <w:t>Sonig Tchakerian</w:t>
      </w:r>
      <w:r w:rsidRPr="00C52BAF">
        <w:rPr>
          <w:rFonts w:asciiTheme="minorHAnsi" w:hAnsiTheme="minorHAnsi" w:cstheme="minorHAnsi"/>
        </w:rPr>
        <w:t xml:space="preserve"> e si svolgerà in due tappe: </w:t>
      </w:r>
      <w:r w:rsidRPr="00C52BAF">
        <w:rPr>
          <w:rFonts w:asciiTheme="minorHAnsi" w:hAnsiTheme="minorHAnsi" w:cstheme="minorHAnsi"/>
          <w:b/>
          <w:bCs/>
        </w:rPr>
        <w:t>venerdì 12 aprile</w:t>
      </w:r>
      <w:r w:rsidRPr="00C52BAF">
        <w:rPr>
          <w:rFonts w:asciiTheme="minorHAnsi" w:hAnsiTheme="minorHAnsi" w:cstheme="minorHAnsi"/>
        </w:rPr>
        <w:t xml:space="preserve"> è prevista l’eliminatoria al Teatro San Marco con un recital per pianoforte solo; </w:t>
      </w:r>
      <w:r w:rsidRPr="00C52BAF">
        <w:rPr>
          <w:rFonts w:asciiTheme="minorHAnsi" w:hAnsiTheme="minorHAnsi" w:cstheme="minorHAnsi"/>
          <w:b/>
          <w:bCs/>
        </w:rPr>
        <w:t>domenica 14 aprile</w:t>
      </w:r>
      <w:r w:rsidRPr="00C52BAF">
        <w:rPr>
          <w:rFonts w:asciiTheme="minorHAnsi" w:hAnsiTheme="minorHAnsi" w:cstheme="minorHAnsi"/>
        </w:rPr>
        <w:t xml:space="preserve"> la finale con un concerto per pianoforte e orchestra con l’</w:t>
      </w:r>
      <w:r w:rsidRPr="00C52BAF">
        <w:rPr>
          <w:rFonts w:asciiTheme="minorHAnsi" w:hAnsiTheme="minorHAnsi" w:cstheme="minorHAnsi"/>
          <w:b/>
          <w:bCs/>
        </w:rPr>
        <w:t xml:space="preserve">Orchestra Regionale </w:t>
      </w:r>
      <w:proofErr w:type="spellStart"/>
      <w:r w:rsidRPr="00C52BAF">
        <w:rPr>
          <w:rFonts w:asciiTheme="minorHAnsi" w:hAnsiTheme="minorHAnsi" w:cstheme="minorHAnsi"/>
          <w:b/>
          <w:bCs/>
        </w:rPr>
        <w:t>Filarmonia</w:t>
      </w:r>
      <w:proofErr w:type="spellEnd"/>
      <w:r w:rsidRPr="00C52BAF">
        <w:rPr>
          <w:rFonts w:asciiTheme="minorHAnsi" w:hAnsiTheme="minorHAnsi" w:cstheme="minorHAnsi"/>
          <w:b/>
          <w:bCs/>
        </w:rPr>
        <w:t xml:space="preserve"> Veneta</w:t>
      </w:r>
      <w:r w:rsidRPr="00C52BAF">
        <w:rPr>
          <w:rFonts w:asciiTheme="minorHAnsi" w:hAnsiTheme="minorHAnsi" w:cstheme="minorHAnsi"/>
        </w:rPr>
        <w:t xml:space="preserve"> nella storica e incantevole cornice del Teatro Olimpico.</w:t>
      </w:r>
    </w:p>
    <w:p w14:paraId="3A214CEF" w14:textId="77777777" w:rsidR="00424DBB" w:rsidRPr="00C52BAF" w:rsidRDefault="007E1238" w:rsidP="00424DBB">
      <w:pPr>
        <w:spacing w:before="100" w:after="100" w:line="259" w:lineRule="auto"/>
        <w:jc w:val="both"/>
        <w:outlineLvl w:val="0"/>
        <w:rPr>
          <w:rFonts w:cstheme="minorHAnsi"/>
          <w:color w:val="000000" w:themeColor="text1"/>
          <w:shd w:val="clear" w:color="auto" w:fill="FFFFFF"/>
        </w:rPr>
      </w:pPr>
      <w:r w:rsidRPr="00C52BAF">
        <w:rPr>
          <w:rFonts w:cstheme="minorHAnsi"/>
        </w:rPr>
        <w:t>“</w:t>
      </w:r>
      <w:r w:rsidRPr="00C52BAF">
        <w:rPr>
          <w:rFonts w:cstheme="minorHAnsi"/>
          <w:i/>
          <w:iCs/>
        </w:rPr>
        <w:t>Per questa consolidata tradizione e per lo straordinario livello dei pianisti vincitori del Premio, mi è sembrato necessario dare a questo evento una nuova identità, rendendolo unico nel panorama nazionale italiano e permettendo al pubblico di entrare da protagonista nell’organizzazione di un premio così prestigioso</w:t>
      </w:r>
      <w:r w:rsidRPr="00C52BAF">
        <w:rPr>
          <w:rFonts w:cstheme="minorHAnsi"/>
        </w:rPr>
        <w:t xml:space="preserve"> - spiega </w:t>
      </w:r>
      <w:r w:rsidRPr="00C52BAF">
        <w:rPr>
          <w:rFonts w:cstheme="minorHAnsi"/>
          <w:b/>
          <w:bCs/>
        </w:rPr>
        <w:t>Sonig Tchakerian</w:t>
      </w:r>
      <w:r w:rsidRPr="00C52BAF">
        <w:rPr>
          <w:rFonts w:cstheme="minorHAnsi"/>
        </w:rPr>
        <w:t xml:space="preserve"> membro della giuria del Premio e direttrice artistica del </w:t>
      </w:r>
      <w:r w:rsidRPr="00C52BAF">
        <w:rPr>
          <w:rFonts w:cstheme="minorHAnsi"/>
          <w:b/>
          <w:bCs/>
        </w:rPr>
        <w:t>Festival Settimane Musicali all’Olimpico</w:t>
      </w:r>
      <w:r w:rsidRPr="00C52BAF">
        <w:rPr>
          <w:rFonts w:cstheme="minorHAnsi"/>
        </w:rPr>
        <w:t xml:space="preserve">- </w:t>
      </w:r>
      <w:r w:rsidRPr="00C52BAF">
        <w:rPr>
          <w:rFonts w:cstheme="minorHAnsi"/>
          <w:bCs/>
          <w:i/>
          <w:iCs/>
        </w:rPr>
        <w:t xml:space="preserve">Le prove </w:t>
      </w:r>
      <w:r w:rsidRPr="00C52BAF">
        <w:rPr>
          <w:rFonts w:cstheme="minorHAnsi"/>
          <w:i/>
          <w:iCs/>
        </w:rPr>
        <w:t xml:space="preserve">anche quest’anno saranno due: una eliminatoria e una finale con orchestra, la prima al </w:t>
      </w:r>
      <w:r w:rsidRPr="00C52BAF">
        <w:rPr>
          <w:rFonts w:cstheme="minorHAnsi"/>
          <w:b/>
          <w:bCs/>
          <w:i/>
          <w:iCs/>
        </w:rPr>
        <w:t>Teatro San Marco</w:t>
      </w:r>
      <w:r w:rsidRPr="00C52BAF">
        <w:rPr>
          <w:rFonts w:cstheme="minorHAnsi"/>
          <w:i/>
          <w:iCs/>
        </w:rPr>
        <w:t xml:space="preserve"> e la finale nell’incantevole scenografia del </w:t>
      </w:r>
      <w:r w:rsidRPr="00C52BAF">
        <w:rPr>
          <w:rFonts w:cstheme="minorHAnsi"/>
          <w:b/>
          <w:bCs/>
          <w:i/>
          <w:iCs/>
        </w:rPr>
        <w:t>Teatro Olimpico di Vicenza</w:t>
      </w:r>
      <w:r w:rsidRPr="00C52BAF">
        <w:rPr>
          <w:rFonts w:cstheme="minorHAnsi"/>
          <w:bCs/>
        </w:rPr>
        <w:t>».</w:t>
      </w:r>
    </w:p>
    <w:p w14:paraId="6ED33B35" w14:textId="2A9140E5" w:rsidR="007E1238" w:rsidRPr="00C52BAF" w:rsidRDefault="007E1238" w:rsidP="00424DBB">
      <w:pPr>
        <w:spacing w:before="100" w:after="100" w:line="259" w:lineRule="auto"/>
        <w:jc w:val="both"/>
        <w:outlineLvl w:val="0"/>
        <w:rPr>
          <w:rFonts w:cstheme="minorHAnsi"/>
          <w:color w:val="000000" w:themeColor="text1"/>
          <w:shd w:val="clear" w:color="auto" w:fill="FFFFFF"/>
        </w:rPr>
      </w:pPr>
      <w:r w:rsidRPr="00C52BAF">
        <w:rPr>
          <w:rFonts w:cstheme="minorHAnsi"/>
          <w:bCs/>
        </w:rPr>
        <w:lastRenderedPageBreak/>
        <w:t xml:space="preserve">Da due anni, a conferma dell’attenzione del Festival per la musica contemporanea e i giovani, ci sarà l’esecuzione obbligatoria nella prova eliminatoria del Concorso del brano di </w:t>
      </w:r>
      <w:r w:rsidRPr="00C52BAF">
        <w:rPr>
          <w:rFonts w:cstheme="minorHAnsi"/>
          <w:b/>
        </w:rPr>
        <w:t>Carmen Fizzarotti</w:t>
      </w:r>
      <w:r w:rsidRPr="00C52BAF">
        <w:rPr>
          <w:rFonts w:cstheme="minorHAnsi"/>
          <w:bCs/>
        </w:rPr>
        <w:t xml:space="preserve"> – </w:t>
      </w:r>
      <w:proofErr w:type="spellStart"/>
      <w:r w:rsidRPr="00C52BAF">
        <w:rPr>
          <w:rFonts w:cstheme="minorHAnsi"/>
          <w:b/>
        </w:rPr>
        <w:t>Listen</w:t>
      </w:r>
      <w:proofErr w:type="spellEnd"/>
      <w:r w:rsidRPr="00C52BAF">
        <w:rPr>
          <w:rFonts w:cstheme="minorHAnsi"/>
          <w:b/>
        </w:rPr>
        <w:t xml:space="preserve"> to the </w:t>
      </w:r>
      <w:proofErr w:type="spellStart"/>
      <w:r w:rsidRPr="00C52BAF">
        <w:rPr>
          <w:rFonts w:cstheme="minorHAnsi"/>
          <w:b/>
        </w:rPr>
        <w:t>echo</w:t>
      </w:r>
      <w:proofErr w:type="spellEnd"/>
      <w:r w:rsidRPr="00C52BAF">
        <w:rPr>
          <w:rFonts w:cstheme="minorHAnsi"/>
          <w:bCs/>
        </w:rPr>
        <w:t xml:space="preserve"> - </w:t>
      </w:r>
      <w:r w:rsidRPr="00C52BAF">
        <w:rPr>
          <w:rFonts w:cstheme="minorHAnsi"/>
          <w:b/>
        </w:rPr>
        <w:t xml:space="preserve">the 6 </w:t>
      </w:r>
      <w:proofErr w:type="spellStart"/>
      <w:r w:rsidRPr="00C52BAF">
        <w:rPr>
          <w:rFonts w:cstheme="minorHAnsi"/>
          <w:b/>
        </w:rPr>
        <w:t>things</w:t>
      </w:r>
      <w:proofErr w:type="spellEnd"/>
      <w:r w:rsidRPr="00C52BAF">
        <w:rPr>
          <w:rFonts w:cstheme="minorHAnsi"/>
          <w:b/>
        </w:rPr>
        <w:t xml:space="preserve"> </w:t>
      </w:r>
      <w:proofErr w:type="spellStart"/>
      <w:r w:rsidRPr="00C52BAF">
        <w:rPr>
          <w:rFonts w:cstheme="minorHAnsi"/>
          <w:b/>
        </w:rPr>
        <w:t>we’ve</w:t>
      </w:r>
      <w:proofErr w:type="spellEnd"/>
      <w:r w:rsidRPr="00C52BAF">
        <w:rPr>
          <w:rFonts w:cstheme="minorHAnsi"/>
          <w:b/>
        </w:rPr>
        <w:t xml:space="preserve"> </w:t>
      </w:r>
      <w:proofErr w:type="spellStart"/>
      <w:r w:rsidRPr="00C52BAF">
        <w:rPr>
          <w:rFonts w:cstheme="minorHAnsi"/>
          <w:b/>
        </w:rPr>
        <w:t>forgotten</w:t>
      </w:r>
      <w:proofErr w:type="spellEnd"/>
      <w:r w:rsidRPr="00C52BAF">
        <w:rPr>
          <w:rFonts w:cstheme="minorHAnsi"/>
          <w:bCs/>
        </w:rPr>
        <w:t xml:space="preserve">.  La composizione, è stata commissionata dal Festival nell’ambito del </w:t>
      </w:r>
      <w:r w:rsidRPr="00C52BAF">
        <w:rPr>
          <w:rFonts w:cstheme="minorHAnsi"/>
          <w:b/>
        </w:rPr>
        <w:t xml:space="preserve">corso di Alta Formazione in composizione all’Accademia Nazionale di Santa Cecilia a Roma. </w:t>
      </w:r>
      <w:r w:rsidRPr="00C52BAF">
        <w:rPr>
          <w:rFonts w:cstheme="minorHAnsi"/>
          <w:bCs/>
        </w:rPr>
        <w:t xml:space="preserve"> In occasione del Premio, sarà eseguita in prima assoluta dai pianisti durante la prova eliminatoria </w:t>
      </w:r>
      <w:r w:rsidRPr="00C52BAF">
        <w:rPr>
          <w:rFonts w:cstheme="minorHAnsi"/>
          <w:b/>
          <w:bCs/>
        </w:rPr>
        <w:t>il 12 aprile al Teatro San Marco</w:t>
      </w:r>
      <w:r w:rsidRPr="00C52BAF">
        <w:rPr>
          <w:rFonts w:cstheme="minorHAnsi"/>
          <w:bCs/>
        </w:rPr>
        <w:t>.</w:t>
      </w:r>
    </w:p>
    <w:p w14:paraId="38935D29" w14:textId="69017CA0" w:rsidR="007E1238" w:rsidRPr="00C52BAF" w:rsidRDefault="008C204B" w:rsidP="00022147">
      <w:pPr>
        <w:pStyle w:val="Textbody"/>
        <w:spacing w:after="0" w:line="276" w:lineRule="auto"/>
        <w:ind w:right="283"/>
        <w:jc w:val="both"/>
        <w:rPr>
          <w:rFonts w:asciiTheme="minorHAnsi" w:hAnsiTheme="minorHAnsi" w:cstheme="minorHAnsi"/>
          <w:bCs/>
        </w:rPr>
      </w:pPr>
      <w:r w:rsidRPr="00C52BAF">
        <w:rPr>
          <w:rFonts w:asciiTheme="minorHAnsi" w:hAnsiTheme="minorHAnsi" w:cstheme="minorHAnsi"/>
          <w:bCs/>
        </w:rPr>
        <w:t>Ponte di lancio</w:t>
      </w:r>
      <w:r w:rsidR="00B55A6F" w:rsidRPr="00C52BAF">
        <w:rPr>
          <w:rFonts w:asciiTheme="minorHAnsi" w:hAnsiTheme="minorHAnsi" w:cstheme="minorHAnsi"/>
          <w:bCs/>
        </w:rPr>
        <w:t xml:space="preserve"> </w:t>
      </w:r>
      <w:r w:rsidR="00986E4E" w:rsidRPr="00C52BAF">
        <w:rPr>
          <w:rFonts w:asciiTheme="minorHAnsi" w:hAnsiTheme="minorHAnsi" w:cstheme="minorHAnsi"/>
          <w:bCs/>
        </w:rPr>
        <w:t>tra percorsi di studio e carriere professionali</w:t>
      </w:r>
      <w:r w:rsidR="00883361" w:rsidRPr="00C52BAF">
        <w:rPr>
          <w:rFonts w:asciiTheme="minorHAnsi" w:hAnsiTheme="minorHAnsi" w:cstheme="minorHAnsi"/>
          <w:bCs/>
        </w:rPr>
        <w:t xml:space="preserve">, il Premio </w:t>
      </w:r>
      <w:r w:rsidR="00082CBC" w:rsidRPr="00C52BAF">
        <w:rPr>
          <w:rFonts w:asciiTheme="minorHAnsi" w:hAnsiTheme="minorHAnsi" w:cstheme="minorHAnsi"/>
          <w:bCs/>
        </w:rPr>
        <w:t xml:space="preserve">Lamberto </w:t>
      </w:r>
      <w:r w:rsidR="00883361" w:rsidRPr="00C52BAF">
        <w:rPr>
          <w:rFonts w:asciiTheme="minorHAnsi" w:hAnsiTheme="minorHAnsi" w:cstheme="minorHAnsi"/>
          <w:bCs/>
        </w:rPr>
        <w:t>Brunelli è r</w:t>
      </w:r>
      <w:r w:rsidR="00986E4E" w:rsidRPr="00C52BAF">
        <w:rPr>
          <w:rFonts w:asciiTheme="minorHAnsi" w:hAnsiTheme="minorHAnsi" w:cstheme="minorHAnsi"/>
          <w:bCs/>
        </w:rPr>
        <w:t>ealizzato</w:t>
      </w:r>
      <w:r w:rsidR="00236C4F" w:rsidRPr="00C52BAF">
        <w:rPr>
          <w:rFonts w:asciiTheme="minorHAnsi" w:hAnsiTheme="minorHAnsi" w:cstheme="minorHAnsi"/>
          <w:bCs/>
        </w:rPr>
        <w:t xml:space="preserve"> in c</w:t>
      </w:r>
      <w:r w:rsidR="00605195" w:rsidRPr="00C52BAF">
        <w:rPr>
          <w:rFonts w:asciiTheme="minorHAnsi" w:hAnsiTheme="minorHAnsi" w:cstheme="minorHAnsi"/>
          <w:bCs/>
        </w:rPr>
        <w:t>oproduzione</w:t>
      </w:r>
      <w:r w:rsidR="00236C4F" w:rsidRPr="00C52BAF">
        <w:rPr>
          <w:rFonts w:asciiTheme="minorHAnsi" w:hAnsiTheme="minorHAnsi" w:cstheme="minorHAnsi"/>
          <w:bCs/>
        </w:rPr>
        <w:t xml:space="preserve"> con il </w:t>
      </w:r>
      <w:r w:rsidR="00236C4F" w:rsidRPr="00C52BAF">
        <w:rPr>
          <w:rFonts w:asciiTheme="minorHAnsi" w:hAnsiTheme="minorHAnsi" w:cstheme="minorHAnsi"/>
          <w:b/>
          <w:bCs/>
        </w:rPr>
        <w:t>Conservatorio Arrigo Pedrollo di Vicenza</w:t>
      </w:r>
      <w:r w:rsidR="00236C4F" w:rsidRPr="00C52BAF">
        <w:rPr>
          <w:rFonts w:asciiTheme="minorHAnsi" w:hAnsiTheme="minorHAnsi" w:cstheme="minorHAnsi"/>
          <w:bCs/>
        </w:rPr>
        <w:t xml:space="preserve"> e consentirà al vincitore di esibirsi nell’ambito del</w:t>
      </w:r>
      <w:r w:rsidR="00082CBC" w:rsidRPr="00C52BAF">
        <w:rPr>
          <w:rFonts w:asciiTheme="minorHAnsi" w:hAnsiTheme="minorHAnsi" w:cstheme="minorHAnsi"/>
          <w:bCs/>
        </w:rPr>
        <w:t xml:space="preserve"> Progetto Giovani delle Settimane Musicali al </w:t>
      </w:r>
      <w:r w:rsidR="00464BC3" w:rsidRPr="00C52BAF">
        <w:rPr>
          <w:rFonts w:asciiTheme="minorHAnsi" w:hAnsiTheme="minorHAnsi" w:cstheme="minorHAnsi"/>
          <w:bCs/>
        </w:rPr>
        <w:t>T</w:t>
      </w:r>
      <w:r w:rsidR="00082CBC" w:rsidRPr="00C52BAF">
        <w:rPr>
          <w:rFonts w:asciiTheme="minorHAnsi" w:hAnsiTheme="minorHAnsi" w:cstheme="minorHAnsi"/>
          <w:bCs/>
        </w:rPr>
        <w:t>eatro Olimpico, oltre che in importanti associazioni concertistiche quali Amici della Musica di Firenze, Amici della Musica di Padova</w:t>
      </w:r>
      <w:r w:rsidR="00552714" w:rsidRPr="00C52BAF">
        <w:rPr>
          <w:rFonts w:asciiTheme="minorHAnsi" w:hAnsiTheme="minorHAnsi" w:cstheme="minorHAnsi"/>
          <w:bCs/>
        </w:rPr>
        <w:t>,</w:t>
      </w:r>
      <w:r w:rsidR="00082CBC" w:rsidRPr="00C52BAF">
        <w:rPr>
          <w:rFonts w:asciiTheme="minorHAnsi" w:hAnsiTheme="minorHAnsi" w:cstheme="minorHAnsi"/>
          <w:bCs/>
        </w:rPr>
        <w:t xml:space="preserve"> Asolo </w:t>
      </w:r>
      <w:r w:rsidR="00464BC3" w:rsidRPr="00C52BAF">
        <w:rPr>
          <w:rFonts w:asciiTheme="minorHAnsi" w:hAnsiTheme="minorHAnsi" w:cstheme="minorHAnsi"/>
          <w:bCs/>
        </w:rPr>
        <w:t>M</w:t>
      </w:r>
      <w:r w:rsidR="00082CBC" w:rsidRPr="00C52BAF">
        <w:rPr>
          <w:rFonts w:asciiTheme="minorHAnsi" w:hAnsiTheme="minorHAnsi" w:cstheme="minorHAnsi"/>
          <w:bCs/>
        </w:rPr>
        <w:t>usica</w:t>
      </w:r>
      <w:r w:rsidR="00552714" w:rsidRPr="00C52BAF">
        <w:rPr>
          <w:rFonts w:asciiTheme="minorHAnsi" w:hAnsiTheme="minorHAnsi" w:cstheme="minorHAnsi"/>
          <w:bCs/>
        </w:rPr>
        <w:t xml:space="preserve"> e l</w:t>
      </w:r>
      <w:r w:rsidR="00605195" w:rsidRPr="00C52BAF">
        <w:rPr>
          <w:rFonts w:asciiTheme="minorHAnsi" w:hAnsiTheme="minorHAnsi" w:cstheme="minorHAnsi"/>
          <w:bCs/>
        </w:rPr>
        <w:t xml:space="preserve">a Fondazione </w:t>
      </w:r>
      <w:r w:rsidR="00552714" w:rsidRPr="00C52BAF">
        <w:rPr>
          <w:rFonts w:asciiTheme="minorHAnsi" w:hAnsiTheme="minorHAnsi" w:cstheme="minorHAnsi"/>
          <w:bCs/>
        </w:rPr>
        <w:t>Accademia di Musica di Pinerolo</w:t>
      </w:r>
      <w:r w:rsidR="00605195" w:rsidRPr="00C52BAF">
        <w:rPr>
          <w:rFonts w:asciiTheme="minorHAnsi" w:hAnsiTheme="minorHAnsi" w:cstheme="minorHAnsi"/>
          <w:bCs/>
        </w:rPr>
        <w:t>.</w:t>
      </w:r>
      <w:r w:rsidR="00552714" w:rsidRPr="00C52BAF">
        <w:rPr>
          <w:rFonts w:asciiTheme="minorHAnsi" w:hAnsiTheme="minorHAnsi" w:cstheme="minorHAnsi"/>
          <w:bCs/>
        </w:rPr>
        <w:t xml:space="preserve"> </w:t>
      </w:r>
    </w:p>
    <w:p w14:paraId="5BF5566B" w14:textId="77777777" w:rsidR="007E1238" w:rsidRPr="00C52BAF" w:rsidRDefault="007E1238" w:rsidP="00022147">
      <w:pPr>
        <w:pStyle w:val="Textbody"/>
        <w:spacing w:after="0" w:line="276" w:lineRule="auto"/>
        <w:ind w:right="283"/>
        <w:jc w:val="both"/>
        <w:rPr>
          <w:rFonts w:asciiTheme="minorHAnsi" w:hAnsiTheme="minorHAnsi" w:cstheme="minorHAnsi"/>
          <w:bCs/>
        </w:rPr>
      </w:pPr>
    </w:p>
    <w:p w14:paraId="3E277D5E" w14:textId="77777777" w:rsidR="00022147" w:rsidRPr="00C52BAF" w:rsidRDefault="00022147" w:rsidP="00022147">
      <w:pPr>
        <w:pStyle w:val="Textbody"/>
        <w:spacing w:after="0" w:line="276" w:lineRule="auto"/>
        <w:ind w:right="283"/>
        <w:jc w:val="both"/>
        <w:rPr>
          <w:rFonts w:asciiTheme="minorHAnsi" w:hAnsiTheme="minorHAnsi" w:cstheme="minorHAnsi"/>
        </w:rPr>
      </w:pPr>
    </w:p>
    <w:p w14:paraId="725C7B8E" w14:textId="77777777" w:rsidR="00022147" w:rsidRPr="00C52BAF" w:rsidRDefault="00022147" w:rsidP="00022147">
      <w:pPr>
        <w:spacing w:after="0" w:line="259" w:lineRule="auto"/>
        <w:ind w:right="142"/>
        <w:jc w:val="both"/>
        <w:rPr>
          <w:rFonts w:cstheme="minorHAnsi"/>
          <w:b/>
          <w:bCs/>
          <w:sz w:val="24"/>
          <w:szCs w:val="24"/>
        </w:rPr>
      </w:pPr>
      <w:r w:rsidRPr="00C52BAF">
        <w:rPr>
          <w:rFonts w:cstheme="minorHAnsi"/>
          <w:b/>
          <w:bCs/>
          <w:sz w:val="24"/>
          <w:szCs w:val="24"/>
        </w:rPr>
        <w:t>I Premi:</w:t>
      </w:r>
    </w:p>
    <w:p w14:paraId="560643AF" w14:textId="77777777" w:rsidR="007E1238" w:rsidRPr="00C52BAF" w:rsidRDefault="007E1238" w:rsidP="007E123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3B3B3B"/>
          <w:lang w:eastAsia="it-IT"/>
        </w:rPr>
      </w:pPr>
      <w:r w:rsidRPr="00C52BAF">
        <w:rPr>
          <w:rFonts w:eastAsia="Times New Roman" w:cstheme="minorHAnsi"/>
          <w:color w:val="3B3B3B"/>
          <w:lang w:eastAsia="it-IT"/>
        </w:rPr>
        <w:t>Una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borsa di studio </w:t>
      </w:r>
      <w:r w:rsidRPr="00C52BAF">
        <w:rPr>
          <w:rFonts w:eastAsia="Times New Roman" w:cstheme="minorHAnsi"/>
          <w:color w:val="3B3B3B"/>
          <w:lang w:eastAsia="it-IT"/>
        </w:rPr>
        <w:t>di euro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1.500,00</w:t>
      </w:r>
      <w:r w:rsidRPr="00C52BAF">
        <w:rPr>
          <w:rFonts w:eastAsia="Times New Roman" w:cstheme="minorHAnsi"/>
          <w:color w:val="3B3B3B"/>
          <w:lang w:eastAsia="it-IT"/>
        </w:rPr>
        <w:t> offerta dalla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Famiglia Brunelli</w:t>
      </w:r>
    </w:p>
    <w:p w14:paraId="495F6D1C" w14:textId="77777777" w:rsidR="007E1238" w:rsidRPr="00C52BAF" w:rsidRDefault="007E1238" w:rsidP="007E123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B3B3B"/>
          <w:lang w:eastAsia="it-IT"/>
        </w:rPr>
      </w:pPr>
      <w:r w:rsidRPr="00C52BAF">
        <w:rPr>
          <w:rFonts w:eastAsia="Times New Roman" w:cstheme="minorHAnsi"/>
          <w:color w:val="3B3B3B"/>
          <w:lang w:eastAsia="it-IT"/>
        </w:rPr>
        <w:t>Un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concerto </w:t>
      </w:r>
      <w:r w:rsidRPr="00C52BAF">
        <w:rPr>
          <w:rFonts w:eastAsia="Times New Roman" w:cstheme="minorHAnsi"/>
          <w:color w:val="3B3B3B"/>
          <w:lang w:eastAsia="it-IT"/>
        </w:rPr>
        <w:t>per le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Settimane Musicali al Teatro Olimpico 2025 </w:t>
      </w:r>
      <w:r w:rsidRPr="00C52BAF">
        <w:rPr>
          <w:rFonts w:eastAsia="Times New Roman" w:cstheme="minorHAnsi"/>
          <w:color w:val="3B3B3B"/>
          <w:lang w:eastAsia="it-IT"/>
        </w:rPr>
        <w:t>nell’ambito del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Progetto Giovani</w:t>
      </w:r>
    </w:p>
    <w:p w14:paraId="6CE9B186" w14:textId="77777777" w:rsidR="007E1238" w:rsidRPr="00C52BAF" w:rsidRDefault="007E1238" w:rsidP="007E123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B3B3B"/>
          <w:lang w:eastAsia="it-IT"/>
        </w:rPr>
      </w:pPr>
      <w:r w:rsidRPr="00C52BAF">
        <w:rPr>
          <w:rFonts w:eastAsia="Times New Roman" w:cstheme="minorHAnsi"/>
          <w:color w:val="3B3B3B"/>
          <w:lang w:eastAsia="it-IT"/>
        </w:rPr>
        <w:t>Un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concerto </w:t>
      </w:r>
      <w:r w:rsidRPr="00C52BAF">
        <w:rPr>
          <w:rFonts w:eastAsia="Times New Roman" w:cstheme="minorHAnsi"/>
          <w:color w:val="3B3B3B"/>
          <w:lang w:eastAsia="it-IT"/>
        </w:rPr>
        <w:t>per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Asolo Musica</w:t>
      </w:r>
      <w:r w:rsidRPr="00C52BAF">
        <w:rPr>
          <w:rFonts w:eastAsia="Times New Roman" w:cstheme="minorHAnsi"/>
          <w:color w:val="3B3B3B"/>
          <w:lang w:eastAsia="it-IT"/>
        </w:rPr>
        <w:t> nell'ambito della rassegna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Musica nei musei</w:t>
      </w:r>
      <w:r w:rsidRPr="00C52BAF">
        <w:rPr>
          <w:rFonts w:eastAsia="Times New Roman" w:cstheme="minorHAnsi"/>
          <w:color w:val="3B3B3B"/>
          <w:lang w:eastAsia="it-IT"/>
        </w:rPr>
        <w:t> presso il chiostro Santa Caterina a Treviso</w:t>
      </w:r>
    </w:p>
    <w:p w14:paraId="5C4C402A" w14:textId="77777777" w:rsidR="007E1238" w:rsidRPr="00C52BAF" w:rsidRDefault="007E1238" w:rsidP="007E123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B3B3B"/>
          <w:lang w:eastAsia="it-IT"/>
        </w:rPr>
      </w:pPr>
      <w:r w:rsidRPr="00C52BAF">
        <w:rPr>
          <w:rFonts w:eastAsia="Times New Roman" w:cstheme="minorHAnsi"/>
          <w:color w:val="3B3B3B"/>
          <w:lang w:eastAsia="it-IT"/>
        </w:rPr>
        <w:t>Un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concerto </w:t>
      </w:r>
      <w:r w:rsidRPr="00C52BAF">
        <w:rPr>
          <w:rFonts w:eastAsia="Times New Roman" w:cstheme="minorHAnsi"/>
          <w:color w:val="3B3B3B"/>
          <w:lang w:eastAsia="it-IT"/>
        </w:rPr>
        <w:t>per gli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Amici della Musica di Firenze </w:t>
      </w:r>
      <w:r w:rsidRPr="00C52BAF">
        <w:rPr>
          <w:rFonts w:eastAsia="Times New Roman" w:cstheme="minorHAnsi"/>
          <w:color w:val="3B3B3B"/>
          <w:lang w:eastAsia="it-IT"/>
        </w:rPr>
        <w:t>nell’ambito del progetto </w:t>
      </w:r>
      <w:proofErr w:type="spellStart"/>
      <w:r w:rsidRPr="00C52BAF">
        <w:rPr>
          <w:rFonts w:eastAsia="Times New Roman" w:cstheme="minorHAnsi"/>
          <w:b/>
          <w:bCs/>
          <w:color w:val="3B3B3B"/>
          <w:lang w:eastAsia="it-IT"/>
        </w:rPr>
        <w:t>Fortissimissimo</w:t>
      </w:r>
      <w:proofErr w:type="spellEnd"/>
    </w:p>
    <w:p w14:paraId="7446670B" w14:textId="77777777" w:rsidR="007E1238" w:rsidRPr="00C52BAF" w:rsidRDefault="007E1238" w:rsidP="007E12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B3B3B"/>
          <w:lang w:eastAsia="it-IT"/>
        </w:rPr>
      </w:pPr>
      <w:r w:rsidRPr="00C52BAF">
        <w:rPr>
          <w:rFonts w:eastAsia="Times New Roman" w:cstheme="minorHAnsi"/>
          <w:color w:val="3B3B3B"/>
          <w:lang w:eastAsia="it-IT"/>
        </w:rPr>
        <w:t>Un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concerto </w:t>
      </w:r>
      <w:r w:rsidRPr="00C52BAF">
        <w:rPr>
          <w:rFonts w:eastAsia="Times New Roman" w:cstheme="minorHAnsi"/>
          <w:color w:val="3B3B3B"/>
          <w:lang w:eastAsia="it-IT"/>
        </w:rPr>
        <w:t>per gli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Amici della Musica di Padova</w:t>
      </w:r>
      <w:r w:rsidRPr="00C52BAF">
        <w:rPr>
          <w:rFonts w:eastAsia="Times New Roman" w:cstheme="minorHAnsi"/>
          <w:color w:val="3B3B3B"/>
          <w:lang w:eastAsia="it-IT"/>
        </w:rPr>
        <w:t> nell'ambito della rassegna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Domenica in Musica</w:t>
      </w:r>
      <w:r w:rsidRPr="00C52BAF">
        <w:rPr>
          <w:rFonts w:eastAsia="Times New Roman" w:cstheme="minorHAnsi"/>
          <w:color w:val="3B3B3B"/>
          <w:lang w:eastAsia="it-IT"/>
        </w:rPr>
        <w:t> alla Sala dei Giganti di Padova</w:t>
      </w:r>
    </w:p>
    <w:p w14:paraId="4BEBFE64" w14:textId="17D11D01" w:rsidR="007E1238" w:rsidRPr="00C52BAF" w:rsidRDefault="007E1238" w:rsidP="007E12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3B3B3B"/>
          <w:lang w:eastAsia="it-IT"/>
        </w:rPr>
      </w:pPr>
      <w:r w:rsidRPr="00C52BAF">
        <w:rPr>
          <w:rFonts w:eastAsia="Times New Roman" w:cstheme="minorHAnsi"/>
          <w:color w:val="3B3B3B"/>
          <w:lang w:eastAsia="it-IT"/>
        </w:rPr>
        <w:t>Un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concerto </w:t>
      </w:r>
      <w:r w:rsidRPr="00C52BAF">
        <w:rPr>
          <w:rFonts w:eastAsia="Times New Roman" w:cstheme="minorHAnsi"/>
          <w:color w:val="3B3B3B"/>
          <w:lang w:eastAsia="it-IT"/>
        </w:rPr>
        <w:t>per la </w:t>
      </w:r>
      <w:r w:rsidRPr="00C52BAF">
        <w:rPr>
          <w:rFonts w:eastAsia="Times New Roman" w:cstheme="minorHAnsi"/>
          <w:b/>
          <w:bCs/>
          <w:color w:val="3B3B3B"/>
          <w:lang w:eastAsia="it-IT"/>
        </w:rPr>
        <w:t>Fondazione Accademia di Musica </w:t>
      </w:r>
      <w:r w:rsidR="009E709E" w:rsidRPr="00C52BAF">
        <w:rPr>
          <w:rFonts w:eastAsia="Times New Roman" w:cstheme="minorHAnsi"/>
          <w:color w:val="3B3B3B"/>
          <w:lang w:eastAsia="it-IT"/>
        </w:rPr>
        <w:t>di</w:t>
      </w:r>
      <w:r w:rsidRPr="00C52BAF">
        <w:rPr>
          <w:rFonts w:eastAsia="Times New Roman" w:cstheme="minorHAnsi"/>
          <w:color w:val="3B3B3B"/>
          <w:lang w:eastAsia="it-IT"/>
        </w:rPr>
        <w:t xml:space="preserve"> Pinerolo</w:t>
      </w:r>
    </w:p>
    <w:p w14:paraId="10199E9C" w14:textId="77777777" w:rsidR="009E709E" w:rsidRPr="00C52BAF" w:rsidRDefault="009E709E" w:rsidP="007E1238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</w:p>
    <w:p w14:paraId="378B23A9" w14:textId="4C5265D6" w:rsidR="007E1238" w:rsidRPr="00C52BAF" w:rsidRDefault="007E1238" w:rsidP="007E1238">
      <w:pPr>
        <w:shd w:val="clear" w:color="auto" w:fill="FFFFFF"/>
        <w:spacing w:after="0" w:line="240" w:lineRule="auto"/>
        <w:rPr>
          <w:rFonts w:eastAsia="Times New Roman" w:cstheme="minorHAnsi"/>
          <w:lang w:eastAsia="it-IT"/>
        </w:rPr>
      </w:pPr>
      <w:r w:rsidRPr="00C52BAF">
        <w:rPr>
          <w:rFonts w:eastAsia="Times New Roman" w:cstheme="minorHAnsi"/>
          <w:lang w:eastAsia="it-IT"/>
        </w:rPr>
        <w:t xml:space="preserve">Per la migliore esecuzione di </w:t>
      </w:r>
      <w:proofErr w:type="spellStart"/>
      <w:r w:rsidRPr="00C52BAF">
        <w:rPr>
          <w:rFonts w:eastAsia="Times New Roman" w:cstheme="minorHAnsi"/>
          <w:lang w:eastAsia="it-IT"/>
        </w:rPr>
        <w:t>Ein</w:t>
      </w:r>
      <w:proofErr w:type="spellEnd"/>
      <w:r w:rsidRPr="00C52BAF">
        <w:rPr>
          <w:rFonts w:eastAsia="Times New Roman" w:cstheme="minorHAnsi"/>
          <w:lang w:eastAsia="it-IT"/>
        </w:rPr>
        <w:t xml:space="preserve"> </w:t>
      </w:r>
      <w:proofErr w:type="spellStart"/>
      <w:r w:rsidRPr="00C52BAF">
        <w:rPr>
          <w:rFonts w:eastAsia="Times New Roman" w:cstheme="minorHAnsi"/>
          <w:lang w:eastAsia="it-IT"/>
        </w:rPr>
        <w:t>Altes</w:t>
      </w:r>
      <w:proofErr w:type="spellEnd"/>
      <w:r w:rsidRPr="00C52BAF">
        <w:rPr>
          <w:rFonts w:eastAsia="Times New Roman" w:cstheme="minorHAnsi"/>
          <w:lang w:eastAsia="it-IT"/>
        </w:rPr>
        <w:t xml:space="preserve"> </w:t>
      </w:r>
      <w:proofErr w:type="spellStart"/>
      <w:r w:rsidRPr="00C52BAF">
        <w:rPr>
          <w:rFonts w:eastAsia="Times New Roman" w:cstheme="minorHAnsi"/>
          <w:lang w:eastAsia="it-IT"/>
        </w:rPr>
        <w:t>Albumblatt</w:t>
      </w:r>
      <w:proofErr w:type="spellEnd"/>
      <w:r w:rsidRPr="00C52BAF">
        <w:rPr>
          <w:rFonts w:eastAsia="Times New Roman" w:cstheme="minorHAnsi"/>
          <w:lang w:eastAsia="it-IT"/>
        </w:rPr>
        <w:t xml:space="preserve"> di Silvio Omizzolo sarà assegnata </w:t>
      </w:r>
      <w:r w:rsidRPr="00C52BAF">
        <w:rPr>
          <w:rFonts w:eastAsia="Times New Roman" w:cstheme="minorHAnsi"/>
          <w:b/>
          <w:bCs/>
          <w:lang w:eastAsia="it-IT"/>
        </w:rPr>
        <w:t>borsa di studio</w:t>
      </w:r>
      <w:r w:rsidRPr="00C52BAF">
        <w:rPr>
          <w:rFonts w:eastAsia="Times New Roman" w:cstheme="minorHAnsi"/>
          <w:lang w:eastAsia="it-IT"/>
        </w:rPr>
        <w:t> di euro </w:t>
      </w:r>
      <w:r w:rsidRPr="00C52BAF">
        <w:rPr>
          <w:rFonts w:eastAsia="Times New Roman" w:cstheme="minorHAnsi"/>
          <w:b/>
          <w:bCs/>
          <w:lang w:eastAsia="it-IT"/>
        </w:rPr>
        <w:t>500,00. </w:t>
      </w:r>
    </w:p>
    <w:p w14:paraId="678BAC21" w14:textId="77777777" w:rsidR="007E1238" w:rsidRPr="00C52BAF" w:rsidRDefault="007E1238" w:rsidP="00022147">
      <w:pPr>
        <w:spacing w:after="0" w:line="259" w:lineRule="auto"/>
        <w:ind w:right="142"/>
        <w:jc w:val="both"/>
        <w:rPr>
          <w:rFonts w:cstheme="minorHAnsi"/>
          <w:b/>
          <w:bCs/>
          <w:sz w:val="24"/>
          <w:szCs w:val="24"/>
        </w:rPr>
      </w:pPr>
    </w:p>
    <w:p w14:paraId="4494CE7D" w14:textId="41401F7B" w:rsidR="00883361" w:rsidRPr="00C52BAF" w:rsidRDefault="00883361" w:rsidP="005D031E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  <w:r w:rsidRPr="00C52BAF">
        <w:rPr>
          <w:rFonts w:asciiTheme="minorHAnsi" w:hAnsiTheme="minorHAnsi" w:cstheme="minorHAnsi"/>
          <w:bCs/>
        </w:rPr>
        <w:t>Lo svolgimento del Concorso è aperto</w:t>
      </w:r>
      <w:r w:rsidR="005529AD" w:rsidRPr="00C52BAF">
        <w:rPr>
          <w:rFonts w:asciiTheme="minorHAnsi" w:hAnsiTheme="minorHAnsi" w:cstheme="minorHAnsi"/>
          <w:bCs/>
        </w:rPr>
        <w:t xml:space="preserve"> </w:t>
      </w:r>
      <w:r w:rsidRPr="00C52BAF">
        <w:rPr>
          <w:rFonts w:asciiTheme="minorHAnsi" w:hAnsiTheme="minorHAnsi" w:cstheme="minorHAnsi"/>
          <w:bCs/>
        </w:rPr>
        <w:t>al pubblico che potrà assistere</w:t>
      </w:r>
      <w:r w:rsidR="00552714" w:rsidRPr="00C52BAF">
        <w:rPr>
          <w:rFonts w:asciiTheme="minorHAnsi" w:hAnsiTheme="minorHAnsi" w:cstheme="minorHAnsi"/>
          <w:bCs/>
        </w:rPr>
        <w:t xml:space="preserve"> </w:t>
      </w:r>
      <w:r w:rsidRPr="00C52BAF">
        <w:rPr>
          <w:rFonts w:asciiTheme="minorHAnsi" w:hAnsiTheme="minorHAnsi" w:cstheme="minorHAnsi"/>
          <w:bCs/>
        </w:rPr>
        <w:t>alle esibizioni d</w:t>
      </w:r>
      <w:r w:rsidR="00970E08" w:rsidRPr="00C52BAF">
        <w:rPr>
          <w:rFonts w:asciiTheme="minorHAnsi" w:hAnsiTheme="minorHAnsi" w:cstheme="minorHAnsi"/>
          <w:bCs/>
        </w:rPr>
        <w:t xml:space="preserve">ei giovani </w:t>
      </w:r>
      <w:r w:rsidR="00E5340C" w:rsidRPr="00C52BAF">
        <w:rPr>
          <w:rFonts w:asciiTheme="minorHAnsi" w:hAnsiTheme="minorHAnsi" w:cstheme="minorHAnsi"/>
          <w:bCs/>
        </w:rPr>
        <w:t xml:space="preserve"> </w:t>
      </w:r>
      <w:r w:rsidR="00970E08" w:rsidRPr="00C52BAF">
        <w:rPr>
          <w:rFonts w:asciiTheme="minorHAnsi" w:hAnsiTheme="minorHAnsi" w:cstheme="minorHAnsi"/>
          <w:bCs/>
        </w:rPr>
        <w:t xml:space="preserve"> musicisti</w:t>
      </w:r>
      <w:r w:rsidRPr="00C52BAF">
        <w:rPr>
          <w:rFonts w:asciiTheme="minorHAnsi" w:hAnsiTheme="minorHAnsi" w:cstheme="minorHAnsi"/>
          <w:bCs/>
        </w:rPr>
        <w:t>, virtuosamente impegnati nelle pieghe della letteratura pianistica con momen</w:t>
      </w:r>
      <w:r w:rsidR="008C204B" w:rsidRPr="00C52BAF">
        <w:rPr>
          <w:rFonts w:asciiTheme="minorHAnsi" w:hAnsiTheme="minorHAnsi" w:cstheme="minorHAnsi"/>
          <w:bCs/>
        </w:rPr>
        <w:t>ti di forte</w:t>
      </w:r>
      <w:r w:rsidR="00970E08" w:rsidRPr="00C52BAF">
        <w:rPr>
          <w:rFonts w:asciiTheme="minorHAnsi" w:hAnsiTheme="minorHAnsi" w:cstheme="minorHAnsi"/>
          <w:bCs/>
        </w:rPr>
        <w:t xml:space="preserve"> coinvolgimento, </w:t>
      </w:r>
      <w:r w:rsidR="008C204B" w:rsidRPr="00C52BAF">
        <w:rPr>
          <w:rFonts w:asciiTheme="minorHAnsi" w:hAnsiTheme="minorHAnsi" w:cstheme="minorHAnsi"/>
          <w:bCs/>
        </w:rPr>
        <w:t xml:space="preserve">carichi di emozione e </w:t>
      </w:r>
      <w:r w:rsidRPr="00C52BAF">
        <w:rPr>
          <w:rFonts w:asciiTheme="minorHAnsi" w:hAnsiTheme="minorHAnsi" w:cstheme="minorHAnsi"/>
          <w:bCs/>
        </w:rPr>
        <w:t xml:space="preserve">sentimento. </w:t>
      </w:r>
    </w:p>
    <w:p w14:paraId="775217D6" w14:textId="1F2997D4" w:rsidR="00883361" w:rsidRPr="00C52BAF" w:rsidRDefault="00883361" w:rsidP="005D031E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/>
        </w:rPr>
      </w:pPr>
    </w:p>
    <w:p w14:paraId="703C9E12" w14:textId="27F54C25" w:rsidR="00424DBB" w:rsidRPr="00C52BAF" w:rsidRDefault="00E12F3C" w:rsidP="00424DBB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C52BAF">
        <w:rPr>
          <w:rFonts w:cstheme="minorHAnsi"/>
          <w:bCs/>
          <w:sz w:val="24"/>
          <w:szCs w:val="24"/>
        </w:rPr>
        <w:t>Le Settimane Musicali al Teatro Olimpico si avvalgono della collaborazione di enti istituzionali quali</w:t>
      </w:r>
      <w:r w:rsidRPr="00C52BAF">
        <w:rPr>
          <w:rFonts w:cstheme="minorHAnsi"/>
          <w:b/>
          <w:bCs/>
          <w:sz w:val="24"/>
          <w:szCs w:val="24"/>
        </w:rPr>
        <w:t xml:space="preserve"> </w:t>
      </w:r>
      <w:r w:rsidRPr="00C52BAF">
        <w:rPr>
          <w:rFonts w:cstheme="minorHAnsi"/>
          <w:bCs/>
          <w:sz w:val="24"/>
          <w:szCs w:val="24"/>
        </w:rPr>
        <w:t>il</w:t>
      </w:r>
      <w:r w:rsidRPr="00C52BAF">
        <w:rPr>
          <w:rFonts w:cstheme="minorHAnsi"/>
          <w:b/>
          <w:bCs/>
          <w:sz w:val="24"/>
          <w:szCs w:val="24"/>
        </w:rPr>
        <w:t xml:space="preserve"> MIC-Ministero della Cultura</w:t>
      </w:r>
      <w:r w:rsidR="005529AD" w:rsidRPr="00C52BAF">
        <w:rPr>
          <w:rFonts w:cstheme="minorHAnsi"/>
          <w:b/>
          <w:bCs/>
          <w:sz w:val="24"/>
          <w:szCs w:val="24"/>
        </w:rPr>
        <w:t xml:space="preserve">, l’Assessorato alla Cultura del Comune di Vicenza </w:t>
      </w:r>
      <w:r w:rsidR="005529AD" w:rsidRPr="00C52BAF">
        <w:rPr>
          <w:rFonts w:cstheme="minorHAnsi"/>
          <w:bCs/>
          <w:sz w:val="24"/>
          <w:szCs w:val="24"/>
        </w:rPr>
        <w:t>oltre al</w:t>
      </w:r>
      <w:r w:rsidR="00424DBB" w:rsidRPr="00C52BAF">
        <w:rPr>
          <w:rFonts w:cstheme="minorHAnsi"/>
          <w:b/>
          <w:bCs/>
          <w:sz w:val="24"/>
          <w:szCs w:val="24"/>
        </w:rPr>
        <w:t xml:space="preserve"> P</w:t>
      </w:r>
      <w:r w:rsidR="005529AD" w:rsidRPr="00C52BAF">
        <w:rPr>
          <w:rFonts w:cstheme="minorHAnsi"/>
          <w:b/>
          <w:bCs/>
          <w:sz w:val="24"/>
          <w:szCs w:val="24"/>
        </w:rPr>
        <w:t>atrocinio della Regione Veneto</w:t>
      </w:r>
      <w:r w:rsidR="00070AE7" w:rsidRPr="00C52BAF">
        <w:rPr>
          <w:rFonts w:cstheme="minorHAnsi"/>
          <w:b/>
          <w:bCs/>
          <w:sz w:val="24"/>
          <w:szCs w:val="24"/>
        </w:rPr>
        <w:t>.</w:t>
      </w:r>
      <w:r w:rsidR="00424DBB" w:rsidRPr="00C52BAF">
        <w:rPr>
          <w:rFonts w:cstheme="minorHAnsi"/>
          <w:bCs/>
          <w:iCs/>
          <w:sz w:val="24"/>
          <w:szCs w:val="24"/>
        </w:rPr>
        <w:t xml:space="preserve"> </w:t>
      </w:r>
    </w:p>
    <w:p w14:paraId="6ED9B372" w14:textId="60891897" w:rsidR="00A161E5" w:rsidRPr="00C52BAF" w:rsidRDefault="00A161E5" w:rsidP="00424DBB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 w:rsidRPr="00C52BAF">
        <w:rPr>
          <w:rFonts w:cstheme="minorHAnsi"/>
          <w:sz w:val="24"/>
          <w:szCs w:val="24"/>
        </w:rPr>
        <w:t xml:space="preserve">Anche quest’anno le </w:t>
      </w:r>
      <w:r w:rsidRPr="00C52BAF">
        <w:rPr>
          <w:rFonts w:cstheme="minorHAnsi"/>
          <w:b/>
          <w:sz w:val="24"/>
          <w:szCs w:val="24"/>
        </w:rPr>
        <w:t>Settimane Musicali al Teatro Olimpico</w:t>
      </w:r>
      <w:r w:rsidRPr="00C52BAF">
        <w:rPr>
          <w:rFonts w:cstheme="minorHAnsi"/>
          <w:sz w:val="24"/>
          <w:szCs w:val="24"/>
        </w:rPr>
        <w:t xml:space="preserve"> confermano la plurale vocazione del Festival e le molteplici collaborazioni con realtà istituzionali e associative. Proficue collaborazioni a livello artistico sono in atto con il </w:t>
      </w:r>
      <w:r w:rsidRPr="00C52BAF">
        <w:rPr>
          <w:rFonts w:cstheme="minorHAnsi"/>
          <w:b/>
          <w:sz w:val="24"/>
          <w:szCs w:val="24"/>
        </w:rPr>
        <w:t>Conservatorio Arrigo Pedrollo</w:t>
      </w:r>
      <w:r w:rsidRPr="00C52BAF">
        <w:rPr>
          <w:rFonts w:cstheme="minorHAnsi"/>
          <w:sz w:val="24"/>
          <w:szCs w:val="24"/>
        </w:rPr>
        <w:t xml:space="preserve"> di Vicenza, in particolare per la coproduzione del concorso pianistico nazionale intitolato alla figura di Lamberto Brunelli; con gli </w:t>
      </w:r>
      <w:r w:rsidRPr="00C52BAF">
        <w:rPr>
          <w:rFonts w:cstheme="minorHAnsi"/>
          <w:b/>
          <w:sz w:val="24"/>
          <w:szCs w:val="24"/>
        </w:rPr>
        <w:t>Amici della Musica di Firenze</w:t>
      </w:r>
      <w:r w:rsidRPr="00C52BAF">
        <w:rPr>
          <w:rFonts w:cstheme="minorHAnsi"/>
          <w:sz w:val="24"/>
          <w:szCs w:val="24"/>
        </w:rPr>
        <w:t xml:space="preserve">, gli </w:t>
      </w:r>
      <w:r w:rsidRPr="00C52BAF">
        <w:rPr>
          <w:rFonts w:cstheme="minorHAnsi"/>
          <w:b/>
          <w:sz w:val="24"/>
          <w:szCs w:val="24"/>
        </w:rPr>
        <w:t xml:space="preserve">Amici della Musica di Padova, </w:t>
      </w:r>
      <w:r w:rsidRPr="00C52BAF">
        <w:rPr>
          <w:rFonts w:cstheme="minorHAnsi"/>
          <w:bCs/>
          <w:sz w:val="24"/>
          <w:szCs w:val="24"/>
        </w:rPr>
        <w:t>la</w:t>
      </w:r>
      <w:r w:rsidRPr="00C52BAF">
        <w:rPr>
          <w:rFonts w:cstheme="minorHAnsi"/>
          <w:b/>
          <w:sz w:val="24"/>
          <w:szCs w:val="24"/>
        </w:rPr>
        <w:t xml:space="preserve">  Fondazione Accademia di Musica di Pinerolo </w:t>
      </w:r>
      <w:r w:rsidRPr="00C52BAF">
        <w:rPr>
          <w:rFonts w:cstheme="minorHAnsi"/>
          <w:sz w:val="24"/>
          <w:szCs w:val="24"/>
        </w:rPr>
        <w:t xml:space="preserve">e con </w:t>
      </w:r>
      <w:r w:rsidRPr="00C52BAF">
        <w:rPr>
          <w:rFonts w:cstheme="minorHAnsi"/>
          <w:b/>
          <w:sz w:val="24"/>
          <w:szCs w:val="24"/>
        </w:rPr>
        <w:t>Asolo Musica</w:t>
      </w:r>
      <w:r w:rsidRPr="00C52BAF">
        <w:rPr>
          <w:rFonts w:cstheme="minorHAnsi"/>
          <w:sz w:val="24"/>
          <w:szCs w:val="24"/>
        </w:rPr>
        <w:t xml:space="preserve"> per l’inserimento del vincitore del Premio Brunelli nella loro programmazione artistica; con l’</w:t>
      </w:r>
      <w:r w:rsidRPr="00C52BAF">
        <w:rPr>
          <w:rFonts w:cstheme="minorHAnsi"/>
          <w:b/>
          <w:sz w:val="24"/>
          <w:szCs w:val="24"/>
        </w:rPr>
        <w:t xml:space="preserve">Accademia Nazionale di Santa Cecilia </w:t>
      </w:r>
      <w:r w:rsidRPr="00C52BAF">
        <w:rPr>
          <w:rFonts w:cstheme="minorHAnsi"/>
          <w:sz w:val="24"/>
          <w:szCs w:val="24"/>
        </w:rPr>
        <w:t xml:space="preserve">per un concerto   dedicato a turno al miglior allievo dei corsi di violino, violoncello e pianoforte; con la </w:t>
      </w:r>
      <w:r w:rsidRPr="00C52BAF">
        <w:rPr>
          <w:rFonts w:cstheme="minorHAnsi"/>
          <w:b/>
          <w:sz w:val="24"/>
          <w:szCs w:val="24"/>
        </w:rPr>
        <w:t>Fondazione Accademia di Musica di Pinerolo</w:t>
      </w:r>
      <w:r w:rsidRPr="00C52BAF">
        <w:rPr>
          <w:rFonts w:cstheme="minorHAnsi"/>
          <w:sz w:val="24"/>
          <w:szCs w:val="24"/>
        </w:rPr>
        <w:t xml:space="preserve">  per i vincitori dell’ ICM e con diverse realtà territoriali tra cui il </w:t>
      </w:r>
      <w:r w:rsidRPr="00C52BAF">
        <w:rPr>
          <w:rFonts w:cstheme="minorHAnsi"/>
          <w:b/>
          <w:sz w:val="24"/>
          <w:szCs w:val="24"/>
        </w:rPr>
        <w:t>Liceo Don Giuseppe Fogazzaro</w:t>
      </w:r>
      <w:r w:rsidR="00E035C8" w:rsidRPr="00C52BAF">
        <w:rPr>
          <w:rFonts w:cstheme="minorHAnsi"/>
          <w:b/>
          <w:sz w:val="24"/>
          <w:szCs w:val="24"/>
        </w:rPr>
        <w:t xml:space="preserve">, </w:t>
      </w:r>
      <w:r w:rsidRPr="00C52BAF">
        <w:rPr>
          <w:rFonts w:cstheme="minorHAnsi"/>
          <w:sz w:val="24"/>
          <w:szCs w:val="24"/>
        </w:rPr>
        <w:t xml:space="preserve">i </w:t>
      </w:r>
      <w:r w:rsidRPr="00C52BAF">
        <w:rPr>
          <w:rFonts w:cstheme="minorHAnsi"/>
          <w:b/>
          <w:sz w:val="24"/>
          <w:szCs w:val="24"/>
        </w:rPr>
        <w:t>Musei Civici</w:t>
      </w:r>
      <w:r w:rsidRPr="00C52BAF">
        <w:rPr>
          <w:rFonts w:cstheme="minorHAnsi"/>
          <w:sz w:val="24"/>
          <w:szCs w:val="24"/>
        </w:rPr>
        <w:t xml:space="preserve"> e </w:t>
      </w:r>
      <w:r w:rsidRPr="00C52BAF">
        <w:rPr>
          <w:rFonts w:cstheme="minorHAnsi"/>
          <w:b/>
          <w:sz w:val="24"/>
          <w:szCs w:val="24"/>
        </w:rPr>
        <w:t>Palazzo Leoni Montanari</w:t>
      </w:r>
      <w:r w:rsidRPr="00C52BAF">
        <w:rPr>
          <w:rFonts w:cstheme="minorHAnsi"/>
          <w:sz w:val="24"/>
          <w:szCs w:val="24"/>
        </w:rPr>
        <w:t>.</w:t>
      </w:r>
    </w:p>
    <w:p w14:paraId="30C61B7E" w14:textId="77777777" w:rsidR="00A161E5" w:rsidRPr="00C52BAF" w:rsidRDefault="00A161E5" w:rsidP="00A161E5">
      <w:pPr>
        <w:pStyle w:val="Textbody"/>
        <w:spacing w:after="0" w:line="276" w:lineRule="auto"/>
        <w:ind w:left="283" w:right="283"/>
        <w:jc w:val="both"/>
        <w:rPr>
          <w:rFonts w:asciiTheme="minorHAnsi" w:hAnsiTheme="minorHAnsi" w:cstheme="minorHAnsi"/>
          <w:b/>
          <w:bCs/>
        </w:rPr>
      </w:pPr>
    </w:p>
    <w:p w14:paraId="38006017" w14:textId="77777777" w:rsidR="00CB61E3" w:rsidRPr="00C52BAF" w:rsidRDefault="00CB61E3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301AE5EF" w14:textId="77777777" w:rsidR="00CB61E3" w:rsidRPr="00C52BAF" w:rsidRDefault="00CB61E3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10469B45" w14:textId="364B0870" w:rsidR="000E52EB" w:rsidRPr="00C52BAF" w:rsidRDefault="00D86F87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Per informazioni</w:t>
      </w:r>
      <w:r w:rsidR="00C442F7"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:</w:t>
      </w:r>
    </w:p>
    <w:p w14:paraId="3816D204" w14:textId="77777777" w:rsidR="00022147" w:rsidRPr="00C52BAF" w:rsidRDefault="00022147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48277F5A" w14:textId="341D0664" w:rsidR="00722698" w:rsidRPr="00C52BAF" w:rsidRDefault="00C442F7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iCs/>
          <w:bdr w:val="none" w:sz="0" w:space="0" w:color="auto" w:frame="1"/>
        </w:rPr>
      </w:pPr>
      <w:r w:rsidRPr="00C52BAF">
        <w:rPr>
          <w:rFonts w:asciiTheme="minorHAnsi" w:hAnsiTheme="minorHAnsi" w:cstheme="minorHAnsi"/>
          <w:bCs/>
          <w:iCs/>
        </w:rPr>
        <w:t xml:space="preserve">Teatro San Marco </w:t>
      </w:r>
    </w:p>
    <w:p w14:paraId="342DE38B" w14:textId="12861462" w:rsidR="000E52EB" w:rsidRPr="00C52BAF" w:rsidRDefault="000E52EB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bneawe"/>
          <w:rFonts w:asciiTheme="minorHAnsi" w:hAnsiTheme="minorHAnsi" w:cstheme="minorHAnsi"/>
          <w:b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 xml:space="preserve">Biglietteria e Prenotazioni: Teatro San Marco </w:t>
      </w:r>
      <w:r w:rsidRPr="00C52BAF">
        <w:rPr>
          <w:rStyle w:val="bneawe"/>
          <w:rFonts w:asciiTheme="minorHAnsi" w:hAnsiTheme="minorHAnsi" w:cstheme="minorHAnsi"/>
        </w:rPr>
        <w:t xml:space="preserve">Contra S. Francesco, 76, 36100 Vicenza VI </w:t>
      </w:r>
    </w:p>
    <w:p w14:paraId="277297D6" w14:textId="77777777" w:rsidR="000E52EB" w:rsidRPr="00C52BAF" w:rsidRDefault="000E52EB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bneawe"/>
          <w:rFonts w:asciiTheme="minorHAnsi" w:hAnsiTheme="minorHAnsi" w:cstheme="minorHAnsi"/>
        </w:rPr>
      </w:pPr>
      <w:proofErr w:type="spellStart"/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tel</w:t>
      </w:r>
      <w:proofErr w:type="spellEnd"/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 xml:space="preserve"> </w:t>
      </w:r>
      <w:r w:rsidRPr="00C52BAF">
        <w:rPr>
          <w:rStyle w:val="bneawe"/>
          <w:rFonts w:asciiTheme="minorHAnsi" w:hAnsiTheme="minorHAnsi" w:cstheme="minorHAnsi"/>
        </w:rPr>
        <w:t>0444 922749</w:t>
      </w:r>
    </w:p>
    <w:p w14:paraId="4BF55363" w14:textId="1D8CDCE0" w:rsidR="00C442F7" w:rsidRPr="00C52BAF" w:rsidRDefault="00C442F7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bneawe"/>
          <w:rFonts w:asciiTheme="minorHAnsi" w:hAnsiTheme="minorHAnsi" w:cstheme="minorHAnsi"/>
          <w:b/>
        </w:rPr>
      </w:pPr>
      <w:r w:rsidRPr="00C52BAF">
        <w:rPr>
          <w:rStyle w:val="bneawe"/>
          <w:rFonts w:asciiTheme="minorHAnsi" w:hAnsiTheme="minorHAnsi" w:cstheme="minorHAnsi"/>
          <w:b/>
        </w:rPr>
        <w:t>Ingresso euro 1.00</w:t>
      </w:r>
    </w:p>
    <w:p w14:paraId="67CDAD08" w14:textId="77777777" w:rsidR="00722698" w:rsidRPr="00C52BAF" w:rsidRDefault="00722698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40024408" w14:textId="588B06DD" w:rsidR="00C442F7" w:rsidRPr="00C52BAF" w:rsidRDefault="00C442F7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 w:val="0"/>
          <w:bCs w:val="0"/>
          <w:iCs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 w:val="0"/>
          <w:bCs w:val="0"/>
          <w:iCs/>
          <w:bdr w:val="none" w:sz="0" w:space="0" w:color="auto" w:frame="1"/>
        </w:rPr>
        <w:t xml:space="preserve">Teatro Olimpico di Vicenza </w:t>
      </w:r>
    </w:p>
    <w:p w14:paraId="7F817B3E" w14:textId="19BCA9C1" w:rsidR="00C442F7" w:rsidRPr="00C52BAF" w:rsidRDefault="00C442F7" w:rsidP="00C442F7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 xml:space="preserve">Biglietteria e prenotazioni: </w:t>
      </w:r>
      <w:r w:rsidRPr="00C52BAF">
        <w:rPr>
          <w:rFonts w:asciiTheme="minorHAnsi" w:hAnsiTheme="minorHAnsi" w:cstheme="minorHAnsi"/>
        </w:rPr>
        <w:t>Viale Giuseppe Mazzini, 39, 36100 Vicenza VI</w:t>
      </w:r>
    </w:p>
    <w:p w14:paraId="2561F8D4" w14:textId="77777777" w:rsidR="00C442F7" w:rsidRPr="00C52BAF" w:rsidRDefault="00C442F7" w:rsidP="00C442F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C52BAF">
        <w:rPr>
          <w:rFonts w:eastAsia="Times New Roman" w:cstheme="minorHAnsi"/>
          <w:sz w:val="24"/>
          <w:szCs w:val="24"/>
          <w:lang w:eastAsia="it-IT"/>
        </w:rPr>
        <w:t>Telefono: 0444 327393</w:t>
      </w:r>
    </w:p>
    <w:p w14:paraId="64DB9440" w14:textId="77777777" w:rsidR="00B50B2A" w:rsidRPr="00C52BAF" w:rsidRDefault="00B50B2A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56D34D5D" w14:textId="77777777" w:rsidR="00B50B2A" w:rsidRPr="00C52BAF" w:rsidRDefault="00B50B2A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La sera della finale del premio:</w:t>
      </w:r>
    </w:p>
    <w:p w14:paraId="027BAC2F" w14:textId="3CC8B8E9" w:rsidR="00A74B49" w:rsidRPr="00C52BAF" w:rsidRDefault="00B50B2A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Biglietteria del Teatro Olimpico di Vicenza</w:t>
      </w:r>
    </w:p>
    <w:p w14:paraId="4D9BDB18" w14:textId="034BDB21" w:rsidR="00C442F7" w:rsidRPr="00C52BAF" w:rsidRDefault="00C442F7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Ingresso euro 10.00</w:t>
      </w:r>
    </w:p>
    <w:p w14:paraId="430F14F3" w14:textId="605365C2" w:rsidR="00735B68" w:rsidRPr="00C52BAF" w:rsidRDefault="00735B68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 xml:space="preserve">Under 30 e </w:t>
      </w:r>
      <w:r w:rsidR="00534319"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O</w:t>
      </w: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ver 60 euro 8.00</w:t>
      </w:r>
    </w:p>
    <w:p w14:paraId="46620728" w14:textId="77777777" w:rsidR="002F25D6" w:rsidRPr="00C52BAF" w:rsidRDefault="002F25D6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39B95F53" w14:textId="178ACC2C" w:rsidR="002F25D6" w:rsidRPr="00C52BAF" w:rsidRDefault="002F25D6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Info</w:t>
      </w:r>
    </w:p>
    <w:p w14:paraId="7DD14B73" w14:textId="6C4C8A70" w:rsidR="00722698" w:rsidRPr="00C52BAF" w:rsidRDefault="00000000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  <w:hyperlink r:id="rId6" w:history="1">
        <w:r w:rsidR="000625CD" w:rsidRPr="00C52BAF">
          <w:rPr>
            <w:rStyle w:val="Collegamentoipertestuale"/>
            <w:rFonts w:asciiTheme="minorHAnsi" w:hAnsiTheme="minorHAnsi" w:cstheme="minorHAnsi"/>
          </w:rPr>
          <w:t>premiobrunelli@settimanemusicali.eu</w:t>
        </w:r>
      </w:hyperlink>
      <w:r w:rsidR="00722698" w:rsidRPr="00C52BAF">
        <w:rPr>
          <w:rFonts w:asciiTheme="minorHAnsi" w:hAnsiTheme="minorHAnsi" w:cstheme="minorHAnsi"/>
        </w:rPr>
        <w:t> </w:t>
      </w:r>
    </w:p>
    <w:p w14:paraId="3D4CA081" w14:textId="75A27981" w:rsidR="00AF1DE5" w:rsidRPr="00C52BAF" w:rsidRDefault="00AF1DE5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Collegamentoipertestuale"/>
          <w:rFonts w:asciiTheme="minorHAnsi" w:hAnsiTheme="minorHAnsi" w:cstheme="minorHAnsi"/>
          <w:b/>
          <w:color w:val="auto"/>
          <w:u w:val="none"/>
          <w:bdr w:val="none" w:sz="0" w:space="0" w:color="auto" w:frame="1"/>
        </w:rPr>
      </w:pPr>
      <w:r w:rsidRPr="00C52BAF">
        <w:rPr>
          <w:rStyle w:val="Enfasigrassetto"/>
          <w:rFonts w:asciiTheme="minorHAnsi" w:hAnsiTheme="minorHAnsi" w:cstheme="minorHAnsi"/>
          <w:b w:val="0"/>
          <w:bdr w:val="none" w:sz="0" w:space="0" w:color="auto" w:frame="1"/>
        </w:rPr>
        <w:t>info@settimanemusicali.eu</w:t>
      </w:r>
      <w:r w:rsidRPr="00C52BAF">
        <w:rPr>
          <w:rFonts w:asciiTheme="minorHAnsi" w:hAnsiTheme="minorHAnsi" w:cstheme="minorHAnsi"/>
        </w:rPr>
        <w:br/>
      </w:r>
      <w:hyperlink r:id="rId7" w:history="1">
        <w:r w:rsidRPr="00C52BAF">
          <w:rPr>
            <w:rStyle w:val="Collegamentoipertestuale"/>
            <w:rFonts w:asciiTheme="minorHAnsi" w:hAnsiTheme="minorHAnsi" w:cstheme="minorHAnsi"/>
            <w:bCs/>
            <w:color w:val="auto"/>
            <w:bdr w:val="none" w:sz="0" w:space="0" w:color="auto" w:frame="1"/>
          </w:rPr>
          <w:t>http://www.settimanemusicali.eu</w:t>
        </w:r>
      </w:hyperlink>
    </w:p>
    <w:p w14:paraId="3FB6493C" w14:textId="77777777" w:rsidR="00AF1DE5" w:rsidRPr="00C52BAF" w:rsidRDefault="00AF1DE5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 w:val="0"/>
          <w:bdr w:val="none" w:sz="0" w:space="0" w:color="auto" w:frame="1"/>
        </w:rPr>
      </w:pPr>
    </w:p>
    <w:p w14:paraId="42C75F5E" w14:textId="77777777" w:rsidR="002F25D6" w:rsidRPr="00C52BAF" w:rsidRDefault="002F25D6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</w:pPr>
    </w:p>
    <w:p w14:paraId="4F2455F7" w14:textId="77777777" w:rsidR="00AF1DE5" w:rsidRPr="00C52BAF" w:rsidRDefault="00AF1DE5" w:rsidP="005D031E">
      <w:pPr>
        <w:pStyle w:val="NormaleWeb"/>
        <w:shd w:val="clear" w:color="auto" w:fill="FFFFFF"/>
        <w:spacing w:before="0" w:beforeAutospacing="0" w:after="0" w:afterAutospacing="0" w:line="259" w:lineRule="auto"/>
        <w:ind w:right="142"/>
        <w:textAlignment w:val="baseline"/>
        <w:rPr>
          <w:rFonts w:asciiTheme="minorHAnsi" w:hAnsiTheme="minorHAnsi" w:cstheme="minorHAnsi"/>
        </w:rPr>
      </w:pP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Ufficio Stampa:</w:t>
      </w:r>
      <w:r w:rsidRPr="00C52BAF">
        <w:rPr>
          <w:rFonts w:asciiTheme="minorHAnsi" w:hAnsiTheme="minorHAnsi" w:cstheme="minorHAnsi"/>
          <w:bCs/>
        </w:rPr>
        <w:br/>
      </w:r>
      <w:r w:rsidRPr="00C52BAF">
        <w:rPr>
          <w:rStyle w:val="Enfasigrassetto"/>
          <w:rFonts w:asciiTheme="minorHAnsi" w:hAnsiTheme="minorHAnsi" w:cstheme="minorHAnsi"/>
          <w:bCs w:val="0"/>
          <w:bdr w:val="none" w:sz="0" w:space="0" w:color="auto" w:frame="1"/>
        </w:rPr>
        <w:t>Studio Pierrepi – Padova</w:t>
      </w:r>
      <w:r w:rsidRPr="00C52BAF">
        <w:rPr>
          <w:rFonts w:asciiTheme="minorHAnsi" w:hAnsiTheme="minorHAnsi" w:cstheme="minorHAnsi"/>
        </w:rPr>
        <w:br/>
      </w:r>
      <w:r w:rsidRPr="00C52BAF">
        <w:rPr>
          <w:rStyle w:val="Enfasigrassetto"/>
          <w:rFonts w:asciiTheme="minorHAnsi" w:hAnsiTheme="minorHAnsi" w:cstheme="minorHAnsi"/>
          <w:b w:val="0"/>
          <w:bdr w:val="none" w:sz="0" w:space="0" w:color="auto" w:frame="1"/>
        </w:rPr>
        <w:t>Alessandra Canella Cell 348 3423647</w:t>
      </w:r>
      <w:r w:rsidRPr="00C52BAF">
        <w:rPr>
          <w:rFonts w:asciiTheme="minorHAnsi" w:hAnsiTheme="minorHAnsi" w:cstheme="minorHAnsi"/>
        </w:rPr>
        <w:br/>
      </w:r>
      <w:hyperlink r:id="rId8" w:history="1">
        <w:r w:rsidRPr="00C52BAF">
          <w:rPr>
            <w:rStyle w:val="Collegamentoipertestuale"/>
            <w:rFonts w:asciiTheme="minorHAnsi" w:hAnsiTheme="minorHAnsi" w:cstheme="minorHAnsi"/>
            <w:bCs/>
            <w:color w:val="auto"/>
            <w:bdr w:val="none" w:sz="0" w:space="0" w:color="auto" w:frame="1"/>
          </w:rPr>
          <w:t>http://www.studiopierrepi.it</w:t>
        </w:r>
      </w:hyperlink>
    </w:p>
    <w:p w14:paraId="2E1AE834" w14:textId="77777777" w:rsidR="00AF1DE5" w:rsidRPr="00C52BAF" w:rsidRDefault="00AF1DE5" w:rsidP="005D031E">
      <w:pPr>
        <w:spacing w:after="0" w:line="259" w:lineRule="auto"/>
        <w:ind w:right="142"/>
        <w:jc w:val="both"/>
        <w:rPr>
          <w:rFonts w:cstheme="minorHAnsi"/>
          <w:sz w:val="24"/>
          <w:szCs w:val="24"/>
        </w:rPr>
      </w:pPr>
    </w:p>
    <w:p w14:paraId="26518C42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217E9625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1052DEF0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563F5A54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57792ABF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5E69C03F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1A010914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34C61617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2E4A3152" w14:textId="77777777" w:rsidR="00E12F3C" w:rsidRPr="00C52BAF" w:rsidRDefault="00E12F3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0593DCCE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148A84C2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7E050C19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22AE0EEA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0A7EEAAC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41FD7CC9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34A8FC9E" w14:textId="77777777" w:rsidR="00E5340C" w:rsidRPr="00C52BAF" w:rsidRDefault="00E5340C" w:rsidP="00E12F3C">
      <w:pPr>
        <w:pStyle w:val="Textbody"/>
        <w:spacing w:after="0" w:line="259" w:lineRule="auto"/>
        <w:ind w:right="142"/>
        <w:jc w:val="both"/>
        <w:rPr>
          <w:rFonts w:asciiTheme="minorHAnsi" w:hAnsiTheme="minorHAnsi" w:cstheme="minorHAnsi"/>
          <w:bCs/>
        </w:rPr>
      </w:pPr>
    </w:p>
    <w:p w14:paraId="3DE56F54" w14:textId="77777777" w:rsidR="00E5340C" w:rsidRPr="00C52BAF" w:rsidRDefault="00E5340C" w:rsidP="005D031E">
      <w:pPr>
        <w:spacing w:after="0" w:line="259" w:lineRule="auto"/>
        <w:ind w:right="142"/>
        <w:jc w:val="both"/>
        <w:rPr>
          <w:rFonts w:cstheme="minorHAnsi"/>
          <w:sz w:val="24"/>
          <w:szCs w:val="24"/>
        </w:rPr>
      </w:pPr>
    </w:p>
    <w:sectPr w:rsidR="00E5340C" w:rsidRPr="00C52BAF" w:rsidSect="007F6AD1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3649C"/>
    <w:multiLevelType w:val="multilevel"/>
    <w:tmpl w:val="F192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97AF5"/>
    <w:multiLevelType w:val="multilevel"/>
    <w:tmpl w:val="9C58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155"/>
    <w:multiLevelType w:val="multilevel"/>
    <w:tmpl w:val="7302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459A3"/>
    <w:multiLevelType w:val="multilevel"/>
    <w:tmpl w:val="2F1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D61E5"/>
    <w:multiLevelType w:val="multilevel"/>
    <w:tmpl w:val="9C2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B3449"/>
    <w:multiLevelType w:val="hybridMultilevel"/>
    <w:tmpl w:val="3A648932"/>
    <w:lvl w:ilvl="0" w:tplc="20EED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4E6F"/>
    <w:multiLevelType w:val="multilevel"/>
    <w:tmpl w:val="5E7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918DE"/>
    <w:multiLevelType w:val="multilevel"/>
    <w:tmpl w:val="81F6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799948">
    <w:abstractNumId w:val="3"/>
  </w:num>
  <w:num w:numId="2" w16cid:durableId="186218064">
    <w:abstractNumId w:val="5"/>
  </w:num>
  <w:num w:numId="3" w16cid:durableId="158471145">
    <w:abstractNumId w:val="6"/>
  </w:num>
  <w:num w:numId="4" w16cid:durableId="2031255304">
    <w:abstractNumId w:val="1"/>
  </w:num>
  <w:num w:numId="5" w16cid:durableId="247496256">
    <w:abstractNumId w:val="2"/>
  </w:num>
  <w:num w:numId="6" w16cid:durableId="909146875">
    <w:abstractNumId w:val="4"/>
  </w:num>
  <w:num w:numId="7" w16cid:durableId="1828092497">
    <w:abstractNumId w:val="0"/>
  </w:num>
  <w:num w:numId="8" w16cid:durableId="561066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8F"/>
    <w:rsid w:val="00022147"/>
    <w:rsid w:val="000625CD"/>
    <w:rsid w:val="000628F3"/>
    <w:rsid w:val="00066094"/>
    <w:rsid w:val="00070AE7"/>
    <w:rsid w:val="00082CBC"/>
    <w:rsid w:val="000945BE"/>
    <w:rsid w:val="000C29DF"/>
    <w:rsid w:val="000E52EB"/>
    <w:rsid w:val="0010532D"/>
    <w:rsid w:val="00121DC5"/>
    <w:rsid w:val="00146C10"/>
    <w:rsid w:val="001629AC"/>
    <w:rsid w:val="00163982"/>
    <w:rsid w:val="00166FB9"/>
    <w:rsid w:val="00171080"/>
    <w:rsid w:val="001B1D78"/>
    <w:rsid w:val="001B21A7"/>
    <w:rsid w:val="00216A01"/>
    <w:rsid w:val="00236C4F"/>
    <w:rsid w:val="002415F8"/>
    <w:rsid w:val="002600CE"/>
    <w:rsid w:val="002776E7"/>
    <w:rsid w:val="00292566"/>
    <w:rsid w:val="002D764A"/>
    <w:rsid w:val="002F25D6"/>
    <w:rsid w:val="0035368E"/>
    <w:rsid w:val="00386D3A"/>
    <w:rsid w:val="003B07D3"/>
    <w:rsid w:val="003C35C7"/>
    <w:rsid w:val="003E6A6C"/>
    <w:rsid w:val="00413031"/>
    <w:rsid w:val="00424DBB"/>
    <w:rsid w:val="00464BC3"/>
    <w:rsid w:val="00465B30"/>
    <w:rsid w:val="004732B1"/>
    <w:rsid w:val="004E173F"/>
    <w:rsid w:val="004F0F05"/>
    <w:rsid w:val="005100CD"/>
    <w:rsid w:val="00534319"/>
    <w:rsid w:val="00535106"/>
    <w:rsid w:val="00552714"/>
    <w:rsid w:val="005529AD"/>
    <w:rsid w:val="0056366C"/>
    <w:rsid w:val="005711AA"/>
    <w:rsid w:val="00572C64"/>
    <w:rsid w:val="005820D2"/>
    <w:rsid w:val="005A749C"/>
    <w:rsid w:val="005D031E"/>
    <w:rsid w:val="005D1245"/>
    <w:rsid w:val="00605195"/>
    <w:rsid w:val="00614157"/>
    <w:rsid w:val="00615C49"/>
    <w:rsid w:val="00633160"/>
    <w:rsid w:val="00633AA8"/>
    <w:rsid w:val="006B4D8F"/>
    <w:rsid w:val="006D1B7E"/>
    <w:rsid w:val="006E7B9D"/>
    <w:rsid w:val="00722698"/>
    <w:rsid w:val="00723798"/>
    <w:rsid w:val="0072776F"/>
    <w:rsid w:val="00734D36"/>
    <w:rsid w:val="00735B68"/>
    <w:rsid w:val="00782C45"/>
    <w:rsid w:val="007D6563"/>
    <w:rsid w:val="007E1238"/>
    <w:rsid w:val="007F3DCB"/>
    <w:rsid w:val="007F6AD1"/>
    <w:rsid w:val="00820AAF"/>
    <w:rsid w:val="00822A0F"/>
    <w:rsid w:val="00833809"/>
    <w:rsid w:val="00864D5A"/>
    <w:rsid w:val="00883361"/>
    <w:rsid w:val="008C1C20"/>
    <w:rsid w:val="008C204B"/>
    <w:rsid w:val="008E6BA8"/>
    <w:rsid w:val="008F5333"/>
    <w:rsid w:val="008F7752"/>
    <w:rsid w:val="00916B37"/>
    <w:rsid w:val="00970E08"/>
    <w:rsid w:val="00976725"/>
    <w:rsid w:val="00986E4E"/>
    <w:rsid w:val="0098791C"/>
    <w:rsid w:val="009C4B9E"/>
    <w:rsid w:val="009E709E"/>
    <w:rsid w:val="00A141AA"/>
    <w:rsid w:val="00A161E5"/>
    <w:rsid w:val="00A469E8"/>
    <w:rsid w:val="00A60702"/>
    <w:rsid w:val="00A74B49"/>
    <w:rsid w:val="00A90111"/>
    <w:rsid w:val="00A96081"/>
    <w:rsid w:val="00AA12D9"/>
    <w:rsid w:val="00AB369D"/>
    <w:rsid w:val="00AF1DE5"/>
    <w:rsid w:val="00B07001"/>
    <w:rsid w:val="00B50B2A"/>
    <w:rsid w:val="00B55A6F"/>
    <w:rsid w:val="00BB01CC"/>
    <w:rsid w:val="00BB5649"/>
    <w:rsid w:val="00BB68EE"/>
    <w:rsid w:val="00C159B1"/>
    <w:rsid w:val="00C442F7"/>
    <w:rsid w:val="00C52BAF"/>
    <w:rsid w:val="00C64D74"/>
    <w:rsid w:val="00C679BC"/>
    <w:rsid w:val="00C85021"/>
    <w:rsid w:val="00C9044A"/>
    <w:rsid w:val="00CA277A"/>
    <w:rsid w:val="00CA308A"/>
    <w:rsid w:val="00CB5B47"/>
    <w:rsid w:val="00CB61E3"/>
    <w:rsid w:val="00D048C1"/>
    <w:rsid w:val="00D8048C"/>
    <w:rsid w:val="00D86F87"/>
    <w:rsid w:val="00DA22C7"/>
    <w:rsid w:val="00E035C8"/>
    <w:rsid w:val="00E12F3C"/>
    <w:rsid w:val="00E5340C"/>
    <w:rsid w:val="00E63E9B"/>
    <w:rsid w:val="00E705FB"/>
    <w:rsid w:val="00E73C12"/>
    <w:rsid w:val="00F14FC5"/>
    <w:rsid w:val="00F21DD5"/>
    <w:rsid w:val="00F34C7D"/>
    <w:rsid w:val="00F6428E"/>
    <w:rsid w:val="00F93718"/>
    <w:rsid w:val="00FA207D"/>
    <w:rsid w:val="00FA569F"/>
    <w:rsid w:val="00FA6111"/>
    <w:rsid w:val="00FD0A6D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3289D"/>
  <w15:docId w15:val="{FDD38188-348C-497C-A064-6F3F0521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6B4D8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2776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B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01CC"/>
    <w:rPr>
      <w:b/>
      <w:bCs/>
    </w:rPr>
  </w:style>
  <w:style w:type="paragraph" w:styleId="Paragrafoelenco">
    <w:name w:val="List Paragraph"/>
    <w:basedOn w:val="Normale"/>
    <w:uiPriority w:val="34"/>
    <w:qFormat/>
    <w:rsid w:val="00FE6B5F"/>
    <w:pPr>
      <w:ind w:left="720"/>
      <w:contextualSpacing/>
    </w:pPr>
  </w:style>
  <w:style w:type="character" w:customStyle="1" w:styleId="apple-style-span">
    <w:name w:val="apple-style-span"/>
    <w:basedOn w:val="Carpredefinitoparagrafo"/>
    <w:rsid w:val="00F34C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DF"/>
    <w:rPr>
      <w:rFonts w:ascii="Lucida Grande" w:hAnsi="Lucida Grande" w:cs="Lucida Grande"/>
      <w:sz w:val="18"/>
      <w:szCs w:val="18"/>
    </w:rPr>
  </w:style>
  <w:style w:type="character" w:customStyle="1" w:styleId="bneawe">
    <w:name w:val="bneawe"/>
    <w:basedOn w:val="Carpredefinitoparagrafo"/>
    <w:rsid w:val="000E52E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4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ttimanemusicali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brunelli@settimanemusicali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1026</Words>
  <Characters>4950</Characters>
  <Application>Microsoft Office Word</Application>
  <DocSecurity>0</DocSecurity>
  <Lines>4950</Lines>
  <Paragraphs>746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pinto</dc:creator>
  <cp:lastModifiedBy>Giuseppe Bettiol</cp:lastModifiedBy>
  <cp:revision>12</cp:revision>
  <dcterms:created xsi:type="dcterms:W3CDTF">2024-03-20T13:42:00Z</dcterms:created>
  <dcterms:modified xsi:type="dcterms:W3CDTF">2024-04-08T17:01:00Z</dcterms:modified>
</cp:coreProperties>
</file>