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0" w:rsidRPr="003D05B0" w:rsidRDefault="003D05B0" w:rsidP="003D05B0">
      <w:pPr>
        <w:spacing w:line="240" w:lineRule="auto"/>
        <w:jc w:val="center"/>
        <w:rPr>
          <w:rFonts w:ascii="Baskerville Old Face" w:eastAsia="Droid Sans" w:hAnsi="Baskerville Old Face" w:cs="Droid Sans"/>
          <w:b/>
          <w:sz w:val="40"/>
          <w:szCs w:val="42"/>
        </w:rPr>
      </w:pPr>
      <w:r>
        <w:rPr>
          <w:noProof/>
        </w:rPr>
        <w:drawing>
          <wp:inline distT="0" distB="0" distL="0" distR="0" wp14:anchorId="2AF2A5E4" wp14:editId="39D2EA81">
            <wp:extent cx="6120000" cy="2265840"/>
            <wp:effectExtent l="0" t="0" r="0" b="111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265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5B0" w:rsidRDefault="003D05B0" w:rsidP="003D05B0"/>
    <w:p w:rsidR="003D05B0" w:rsidRPr="00252EDA" w:rsidRDefault="003D05B0" w:rsidP="003D05B0">
      <w:pPr>
        <w:spacing w:line="240" w:lineRule="auto"/>
        <w:jc w:val="center"/>
        <w:rPr>
          <w:rFonts w:ascii="Baskerville Old Face" w:hAnsi="Baskerville Old Face"/>
          <w:sz w:val="20"/>
        </w:rPr>
      </w:pPr>
      <w:r w:rsidRPr="00252EDA">
        <w:rPr>
          <w:rFonts w:ascii="Baskerville Old Face" w:eastAsia="Droid Sans" w:hAnsi="Baskerville Old Face" w:cs="Droid Sans"/>
          <w:b/>
          <w:sz w:val="40"/>
          <w:szCs w:val="42"/>
        </w:rPr>
        <w:t>DETOUR. FESTIVAL DEL CINEMA DI VIAGGIO</w:t>
      </w:r>
    </w:p>
    <w:p w:rsidR="003D05B0" w:rsidRPr="00252EDA" w:rsidRDefault="003D05B0" w:rsidP="003D05B0">
      <w:pPr>
        <w:spacing w:line="240" w:lineRule="auto"/>
        <w:jc w:val="center"/>
        <w:rPr>
          <w:rFonts w:ascii="Baskerville Old Face" w:hAnsi="Baskerville Old Face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>Padova | 4-9 ottobre 2016 | 5a edizione</w:t>
      </w:r>
    </w:p>
    <w:p w:rsidR="003D05B0" w:rsidRDefault="003D05B0" w:rsidP="003D05B0">
      <w:pPr>
        <w:jc w:val="center"/>
        <w:rPr>
          <w:rFonts w:ascii="Baskerville Old Face" w:eastAsia="Droid Sans" w:hAnsi="Baskerville Old Face" w:cs="Droid Sans"/>
          <w:b/>
          <w:sz w:val="42"/>
          <w:szCs w:val="42"/>
        </w:rPr>
      </w:pPr>
    </w:p>
    <w:p w:rsidR="003D05B0" w:rsidRPr="00252EDA" w:rsidRDefault="003D05B0" w:rsidP="003D05B0">
      <w:pPr>
        <w:jc w:val="center"/>
      </w:pPr>
      <w:r>
        <w:rPr>
          <w:rFonts w:ascii="Baskerville Old Face" w:eastAsia="Droid Sans" w:hAnsi="Baskerville Old Face" w:cs="Droid Sans"/>
          <w:b/>
          <w:sz w:val="42"/>
          <w:szCs w:val="42"/>
        </w:rPr>
        <w:t>VENETO FILM NETWORK</w:t>
      </w:r>
    </w:p>
    <w:p w:rsidR="003D05B0" w:rsidRDefault="003D05B0" w:rsidP="003D05B0"/>
    <w:p w:rsidR="003D05B0" w:rsidRDefault="003D05B0" w:rsidP="003D05B0"/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sz w:val="28"/>
          <w:szCs w:val="28"/>
        </w:rPr>
        <w:t xml:space="preserve">La quinta edizione di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Detour</w:t>
      </w:r>
      <w:proofErr w:type="spellEnd"/>
      <w:r w:rsidRPr="003D05B0">
        <w:rPr>
          <w:rFonts w:ascii="Baskerville Old Face" w:hAnsi="Baskerville Old Face"/>
          <w:b/>
          <w:sz w:val="28"/>
          <w:szCs w:val="28"/>
        </w:rPr>
        <w:t>. Festival del Cinema di Viaggio</w:t>
      </w:r>
      <w:r w:rsidRPr="003D05B0">
        <w:rPr>
          <w:rFonts w:ascii="Baskerville Old Face" w:hAnsi="Baskerville Old Face"/>
          <w:sz w:val="28"/>
          <w:szCs w:val="28"/>
        </w:rPr>
        <w:t xml:space="preserve">, che si terrà </w:t>
      </w:r>
      <w:r w:rsidRPr="003D05B0">
        <w:rPr>
          <w:rFonts w:ascii="Baskerville Old Face" w:hAnsi="Baskerville Old Face"/>
          <w:b/>
          <w:sz w:val="28"/>
          <w:szCs w:val="28"/>
        </w:rPr>
        <w:t>a Padova dal 4 al 9 ottobre 2016</w:t>
      </w:r>
      <w:r w:rsidRPr="003D05B0">
        <w:rPr>
          <w:rFonts w:ascii="Baskerville Old Face" w:hAnsi="Baskerville Old Face"/>
          <w:sz w:val="28"/>
          <w:szCs w:val="28"/>
        </w:rPr>
        <w:t xml:space="preserve">, propone una giornata dedicata al cinema veneto con la presentazione di </w:t>
      </w:r>
      <w:r w:rsidRPr="003D05B0">
        <w:rPr>
          <w:rFonts w:ascii="Baskerville Old Face" w:hAnsi="Baskerville Old Face"/>
          <w:b/>
          <w:sz w:val="28"/>
          <w:szCs w:val="28"/>
        </w:rPr>
        <w:t>Veneto Film Network</w:t>
      </w:r>
      <w:r w:rsidRPr="003D05B0">
        <w:rPr>
          <w:rFonts w:ascii="Baskerville Old Face" w:hAnsi="Baskerville Old Face"/>
          <w:sz w:val="28"/>
          <w:szCs w:val="28"/>
        </w:rPr>
        <w:t xml:space="preserve">, il nuovo progetto di rete e promozione della cultura cinematografica veneta, a cura di Euganea Movie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Movement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e sostenuto dalla Fondazione Cassa di Risparmio di Padova e Rovigo nell’ambito del bando Culturalmente Impresa.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sz w:val="28"/>
          <w:szCs w:val="28"/>
        </w:rPr>
        <w:t xml:space="preserve">La giornata di </w:t>
      </w:r>
      <w:r w:rsidRPr="003D05B0">
        <w:rPr>
          <w:rFonts w:ascii="Baskerville Old Face" w:hAnsi="Baskerville Old Face"/>
          <w:b/>
          <w:sz w:val="28"/>
          <w:szCs w:val="28"/>
        </w:rPr>
        <w:t>mercoledì 5 ottobre 2016</w:t>
      </w:r>
      <w:r w:rsidRPr="003D05B0">
        <w:rPr>
          <w:rFonts w:ascii="Baskerville Old Face" w:hAnsi="Baskerville Old Face"/>
          <w:sz w:val="28"/>
          <w:szCs w:val="28"/>
        </w:rPr>
        <w:t xml:space="preserve"> inizierà alle </w:t>
      </w:r>
      <w:r w:rsidRPr="003D05B0">
        <w:rPr>
          <w:rFonts w:ascii="Baskerville Old Face" w:hAnsi="Baskerville Old Face"/>
          <w:b/>
          <w:sz w:val="28"/>
          <w:szCs w:val="28"/>
        </w:rPr>
        <w:t>ore 10.30</w:t>
      </w:r>
      <w:r w:rsidRPr="003D05B0">
        <w:rPr>
          <w:rFonts w:ascii="Baskerville Old Face" w:hAnsi="Baskerville Old Face"/>
          <w:sz w:val="28"/>
          <w:szCs w:val="28"/>
        </w:rPr>
        <w:t xml:space="preserve"> con la tavola rotonda </w:t>
      </w:r>
      <w:r w:rsidRPr="003D05B0">
        <w:rPr>
          <w:rFonts w:ascii="Baskerville Old Face" w:hAnsi="Baskerville Old Face"/>
          <w:b/>
          <w:i/>
          <w:sz w:val="28"/>
          <w:szCs w:val="28"/>
        </w:rPr>
        <w:t>“Veneto Film Network – Potenzialità e strategie di sviluppo del cinema in Veneto”</w:t>
      </w:r>
      <w:r w:rsidRPr="003D05B0">
        <w:rPr>
          <w:rFonts w:ascii="Baskerville Old Face" w:hAnsi="Baskerville Old Face"/>
          <w:sz w:val="28"/>
          <w:szCs w:val="28"/>
        </w:rPr>
        <w:t xml:space="preserve">. Durante l’evento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Farah</w:t>
      </w:r>
      <w:proofErr w:type="spellEnd"/>
      <w:r w:rsidRPr="003D05B0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Polato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(Università degli Studi di Padova), </w:t>
      </w:r>
      <w:r w:rsidRPr="003D05B0">
        <w:rPr>
          <w:rFonts w:ascii="Baskerville Old Face" w:hAnsi="Baskerville Old Face"/>
          <w:b/>
          <w:sz w:val="28"/>
          <w:szCs w:val="28"/>
        </w:rPr>
        <w:t xml:space="preserve">Francesco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Bonsembiante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(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Jolefilm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), </w:t>
      </w:r>
      <w:r w:rsidRPr="003D05B0">
        <w:rPr>
          <w:rFonts w:ascii="Baskerville Old Face" w:hAnsi="Baskerville Old Face"/>
          <w:b/>
          <w:sz w:val="28"/>
          <w:szCs w:val="28"/>
        </w:rPr>
        <w:t>Marco Segato</w:t>
      </w:r>
      <w:r w:rsidRPr="003D05B0">
        <w:rPr>
          <w:rFonts w:ascii="Baskerville Old Face" w:hAnsi="Baskerville Old Face"/>
          <w:sz w:val="28"/>
          <w:szCs w:val="28"/>
        </w:rPr>
        <w:t xml:space="preserve"> (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Detour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. Festival del Cinema di Viaggio), </w:t>
      </w:r>
      <w:r w:rsidRPr="003D05B0">
        <w:rPr>
          <w:rFonts w:ascii="Baskerville Old Face" w:hAnsi="Baskerville Old Face"/>
          <w:b/>
          <w:sz w:val="28"/>
          <w:szCs w:val="28"/>
        </w:rPr>
        <w:t>Federico Poillucci</w:t>
      </w:r>
      <w:r w:rsidRPr="003D05B0">
        <w:rPr>
          <w:rFonts w:ascii="Baskerville Old Face" w:hAnsi="Baskerville Old Face"/>
          <w:sz w:val="28"/>
          <w:szCs w:val="28"/>
        </w:rPr>
        <w:t xml:space="preserve"> (FVG Film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Commission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) e </w:t>
      </w:r>
      <w:r w:rsidRPr="003D05B0">
        <w:rPr>
          <w:rFonts w:ascii="Baskerville Old Face" w:hAnsi="Baskerville Old Face"/>
          <w:b/>
          <w:sz w:val="28"/>
          <w:szCs w:val="28"/>
        </w:rPr>
        <w:t xml:space="preserve">Michele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Mellara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(regista) ragioneranno sulla situazione del cinema in Veneto, confrontandola con altre realtà italiane e individuandone punti di forza, potenzialità e prospettive per il futuro. Un’occasione di incontro e scambio di fronte ad una platea in cui saranno presenti rappresentanti della produzione cinematografica, dell’università, dei festival e delle sale cinematografiche del territorio, con l’obiettivo di stimolare una discussione che ponga le basi per nuove sinergie. L’evento sarà introdotto dalla visione di </w:t>
      </w:r>
      <w:r w:rsidRPr="003D05B0">
        <w:rPr>
          <w:rFonts w:ascii="Baskerville Old Face" w:hAnsi="Baskerville Old Face"/>
          <w:b/>
          <w:i/>
          <w:sz w:val="28"/>
          <w:szCs w:val="28"/>
        </w:rPr>
        <w:t>Vivo e veneto</w:t>
      </w:r>
      <w:r w:rsidRPr="003D05B0">
        <w:rPr>
          <w:rFonts w:ascii="Baskerville Old Face" w:hAnsi="Baskerville Old Face"/>
          <w:sz w:val="28"/>
          <w:szCs w:val="28"/>
        </w:rPr>
        <w:t xml:space="preserve"> (2014) di Francesco Bovo e Alessandro Pittoni, cortometraggio realizzato nell’ambito del progetto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Kinocchio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>.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</w:p>
    <w:p w:rsid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sz w:val="28"/>
          <w:szCs w:val="28"/>
        </w:rPr>
        <w:t xml:space="preserve">Nel pomeriggio, alle </w:t>
      </w:r>
      <w:r w:rsidRPr="003D05B0">
        <w:rPr>
          <w:rFonts w:ascii="Baskerville Old Face" w:hAnsi="Baskerville Old Face"/>
          <w:b/>
          <w:sz w:val="28"/>
          <w:szCs w:val="28"/>
        </w:rPr>
        <w:t>ore 17.00</w:t>
      </w:r>
      <w:r w:rsidRPr="003D05B0">
        <w:rPr>
          <w:rFonts w:ascii="Baskerville Old Face" w:hAnsi="Baskerville Old Face"/>
          <w:sz w:val="28"/>
          <w:szCs w:val="28"/>
        </w:rPr>
        <w:t xml:space="preserve">, si proseguirà con la proiezione di una selezione di alcune delle più interessanti opere indipendenti venete degli ultimi anni, introdotte dai loro autori. 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sz w:val="28"/>
          <w:szCs w:val="28"/>
        </w:rPr>
        <w:lastRenderedPageBreak/>
        <w:t>I titoli in programma sono: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3D05B0">
        <w:rPr>
          <w:rFonts w:ascii="Baskerville Old Face" w:hAnsi="Baskerville Old Face"/>
          <w:b/>
          <w:i/>
          <w:sz w:val="28"/>
          <w:szCs w:val="28"/>
        </w:rPr>
        <w:t>London</w:t>
      </w:r>
      <w:proofErr w:type="spellEnd"/>
      <w:r w:rsidRPr="003D05B0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3D05B0">
        <w:rPr>
          <w:rFonts w:ascii="Baskerville Old Face" w:hAnsi="Baskerville Old Face"/>
          <w:b/>
          <w:i/>
          <w:sz w:val="28"/>
          <w:szCs w:val="28"/>
        </w:rPr>
        <w:t>Afloat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(2015) di Gloria Aura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Bortolini</w:t>
      </w:r>
      <w:proofErr w:type="spellEnd"/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>A tempo debito - Il teaser</w:t>
      </w:r>
      <w:r w:rsidRPr="003D05B0">
        <w:rPr>
          <w:rFonts w:ascii="Baskerville Old Face" w:hAnsi="Baskerville Old Face"/>
          <w:sz w:val="28"/>
          <w:szCs w:val="28"/>
        </w:rPr>
        <w:t xml:space="preserve"> (2015) di Christian Cinetto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>La corsa</w:t>
      </w:r>
      <w:r w:rsidRPr="003D05B0">
        <w:rPr>
          <w:rFonts w:ascii="Baskerville Old Face" w:hAnsi="Baskerville Old Face"/>
          <w:sz w:val="28"/>
          <w:szCs w:val="28"/>
        </w:rPr>
        <w:t xml:space="preserve"> (2014) di Renzo Carbonera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>Bagaglio in eccesso</w:t>
      </w:r>
      <w:r w:rsidRPr="003D05B0">
        <w:rPr>
          <w:rFonts w:ascii="Baskerville Old Face" w:hAnsi="Baskerville Old Face"/>
          <w:sz w:val="28"/>
          <w:szCs w:val="28"/>
        </w:rPr>
        <w:t xml:space="preserve"> (2015) di Mariachiara Manci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3D05B0">
        <w:rPr>
          <w:rFonts w:ascii="Baskerville Old Face" w:hAnsi="Baskerville Old Face"/>
          <w:b/>
          <w:i/>
          <w:sz w:val="28"/>
          <w:szCs w:val="28"/>
        </w:rPr>
        <w:t>Onyros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(2016) di Marco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Businaro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e Cristian Tomassini</w:t>
      </w: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 xml:space="preserve">Anna </w:t>
      </w:r>
      <w:r w:rsidRPr="003D05B0">
        <w:rPr>
          <w:rFonts w:ascii="Baskerville Old Face" w:hAnsi="Baskerville Old Face"/>
          <w:sz w:val="28"/>
          <w:szCs w:val="28"/>
        </w:rPr>
        <w:t xml:space="preserve">(2013) di Diego Scano e Luca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Zambolin</w:t>
      </w:r>
      <w:proofErr w:type="spellEnd"/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>Scorciatoie</w:t>
      </w:r>
      <w:r w:rsidRPr="003D05B0">
        <w:rPr>
          <w:rFonts w:ascii="Baskerville Old Face" w:hAnsi="Baskerville Old Face"/>
          <w:sz w:val="28"/>
          <w:szCs w:val="28"/>
        </w:rPr>
        <w:t xml:space="preserve"> (2015) di Corrado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Ceron</w:t>
      </w:r>
      <w:proofErr w:type="spellEnd"/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r w:rsidRPr="003D05B0">
        <w:rPr>
          <w:rFonts w:ascii="Baskerville Old Face" w:hAnsi="Baskerville Old Face"/>
          <w:b/>
          <w:i/>
          <w:sz w:val="28"/>
          <w:szCs w:val="28"/>
        </w:rPr>
        <w:t>La sedia di cartone</w:t>
      </w:r>
      <w:r w:rsidRPr="003D05B0">
        <w:rPr>
          <w:rFonts w:ascii="Baskerville Old Face" w:hAnsi="Baskerville Old Face"/>
          <w:sz w:val="28"/>
          <w:szCs w:val="28"/>
        </w:rPr>
        <w:t xml:space="preserve"> (2015) di Marco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Zuin</w:t>
      </w:r>
      <w:proofErr w:type="spellEnd"/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3D05B0">
        <w:rPr>
          <w:rFonts w:ascii="Baskerville Old Face" w:hAnsi="Baskerville Old Face"/>
          <w:b/>
          <w:i/>
          <w:sz w:val="28"/>
          <w:szCs w:val="28"/>
        </w:rPr>
        <w:t>El</w:t>
      </w:r>
      <w:proofErr w:type="spellEnd"/>
      <w:r w:rsidRPr="003D05B0">
        <w:rPr>
          <w:rFonts w:ascii="Baskerville Old Face" w:hAnsi="Baskerville Old Face"/>
          <w:b/>
          <w:i/>
          <w:sz w:val="28"/>
          <w:szCs w:val="28"/>
        </w:rPr>
        <w:t xml:space="preserve"> mostro</w:t>
      </w:r>
      <w:r w:rsidRPr="003D05B0">
        <w:rPr>
          <w:rFonts w:ascii="Baskerville Old Face" w:hAnsi="Baskerville Old Face"/>
          <w:sz w:val="28"/>
          <w:szCs w:val="28"/>
        </w:rPr>
        <w:t xml:space="preserve"> (2015) di Lucio Schiavon e Salvatore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Restivo</w:t>
      </w:r>
      <w:proofErr w:type="spellEnd"/>
    </w:p>
    <w:p w:rsid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</w:p>
    <w:p w:rsidR="003D05B0" w:rsidRPr="003D05B0" w:rsidRDefault="003D05B0" w:rsidP="003D05B0">
      <w:pPr>
        <w:pStyle w:val="Standard"/>
        <w:ind w:left="285"/>
        <w:jc w:val="both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4"/>
        </w:rPr>
      </w:pPr>
      <w:r w:rsidRPr="003D05B0">
        <w:rPr>
          <w:rFonts w:ascii="Baskerville Old Face" w:hAnsi="Baskerville Old Face"/>
          <w:b/>
          <w:sz w:val="28"/>
          <w:szCs w:val="28"/>
        </w:rPr>
        <w:t>Veneto Film Network</w:t>
      </w:r>
      <w:r w:rsidRPr="003D05B0">
        <w:rPr>
          <w:rFonts w:ascii="Baskerville Old Face" w:hAnsi="Baskerville Old Face"/>
          <w:sz w:val="28"/>
          <w:szCs w:val="28"/>
        </w:rPr>
        <w:t xml:space="preserve"> è un progetto a cura dell’associazione </w:t>
      </w:r>
      <w:r w:rsidRPr="003D05B0">
        <w:rPr>
          <w:rFonts w:ascii="Baskerville Old Face" w:hAnsi="Baskerville Old Face"/>
          <w:b/>
          <w:sz w:val="28"/>
          <w:szCs w:val="28"/>
        </w:rPr>
        <w:t xml:space="preserve">Euganea Movie </w:t>
      </w:r>
      <w:proofErr w:type="spellStart"/>
      <w:r w:rsidRPr="003D05B0">
        <w:rPr>
          <w:rFonts w:ascii="Baskerville Old Face" w:hAnsi="Baskerville Old Face"/>
          <w:b/>
          <w:sz w:val="28"/>
          <w:szCs w:val="28"/>
        </w:rPr>
        <w:t>Movement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che nasce per </w:t>
      </w:r>
      <w:r w:rsidRPr="003D05B0">
        <w:rPr>
          <w:rFonts w:ascii="Baskerville Old Face" w:hAnsi="Baskerville Old Face"/>
          <w:b/>
          <w:sz w:val="28"/>
          <w:szCs w:val="28"/>
        </w:rPr>
        <w:t>promuovere la cultura cinematografica in Veneto</w:t>
      </w:r>
      <w:r w:rsidRPr="003D05B0">
        <w:rPr>
          <w:rFonts w:ascii="Baskerville Old Face" w:hAnsi="Baskerville Old Face"/>
          <w:sz w:val="28"/>
          <w:szCs w:val="28"/>
        </w:rPr>
        <w:t xml:space="preserve"> stimolandone la produzione e la fruizione, puntando a far emergere e valorizzare le reti informali già presenti sul territorio. È uno spazio insieme fisico e virtuale, che si avvale primariamente di una </w:t>
      </w:r>
      <w:r w:rsidRPr="003D05B0">
        <w:rPr>
          <w:rFonts w:ascii="Baskerville Old Face" w:hAnsi="Baskerville Old Face"/>
          <w:b/>
          <w:sz w:val="28"/>
          <w:szCs w:val="28"/>
        </w:rPr>
        <w:t>piattaforma web</w:t>
      </w:r>
      <w:r w:rsidRPr="003D05B0">
        <w:rPr>
          <w:rFonts w:ascii="Baskerville Old Face" w:hAnsi="Baskerville Old Face"/>
          <w:sz w:val="28"/>
          <w:szCs w:val="28"/>
        </w:rPr>
        <w:t xml:space="preserve"> che ospita una </w:t>
      </w:r>
      <w:proofErr w:type="spellStart"/>
      <w:r w:rsidRPr="003D05B0">
        <w:rPr>
          <w:rFonts w:ascii="Baskerville Old Face" w:hAnsi="Baskerville Old Face"/>
          <w:sz w:val="28"/>
          <w:szCs w:val="28"/>
        </w:rPr>
        <w:t>library</w:t>
      </w:r>
      <w:proofErr w:type="spellEnd"/>
      <w:r w:rsidRPr="003D05B0">
        <w:rPr>
          <w:rFonts w:ascii="Baskerville Old Face" w:hAnsi="Baskerville Old Face"/>
          <w:sz w:val="28"/>
          <w:szCs w:val="28"/>
        </w:rPr>
        <w:t xml:space="preserve"> in costante aggiornamento dotata di un database delle produzioni cinematografiche nella regione e degli operatori del settore, accanto ad informazioni e news su festival, manifestazioni ed offerte culturali cinematografiche del territorio. Al tempo stesso è un </w:t>
      </w:r>
      <w:r w:rsidRPr="003D05B0">
        <w:rPr>
          <w:rFonts w:ascii="Baskerville Old Face" w:hAnsi="Baskerville Old Face"/>
          <w:b/>
          <w:sz w:val="28"/>
          <w:szCs w:val="28"/>
        </w:rPr>
        <w:t>sistema di servizi</w:t>
      </w:r>
      <w:r w:rsidRPr="003D05B0">
        <w:rPr>
          <w:rFonts w:ascii="Baskerville Old Face" w:hAnsi="Baskerville Old Face"/>
          <w:sz w:val="28"/>
          <w:szCs w:val="28"/>
        </w:rPr>
        <w:t>: dall’organizzazione di eventi e rassegne cinematografiche, alla promozione e diffusione di opere indipendenti, attraverso un circuito di sale e festival, e tramite servizi di sottotitolazione e iscrizione a manifestazioni internazionali. Tutta la cultura cinematografica veneta in un unico portale.</w:t>
      </w:r>
      <w:r w:rsidRPr="003D05B0">
        <w:rPr>
          <w:rFonts w:ascii="Baskerville Old Face" w:hAnsi="Baskerville Old Face"/>
          <w:sz w:val="28"/>
          <w:szCs w:val="24"/>
        </w:rPr>
        <w:t xml:space="preserve">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4"/>
        </w:rPr>
      </w:pP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4"/>
        </w:rPr>
      </w:pP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. Festival del Cinema di Viaggio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è realizzato con il contributo di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Ministero dei beni e delle attività culturali e del turismo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Comune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il sostegno di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Fondazione Cassa di Risparmio di Padova e Rovigo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. Sponsor del progetto sono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AcegasApsAmga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 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Montura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 Si ringraziano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 Cassa di Risparmio del Veneto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Padova Terme Euganee Convention &amp; Visitors Bureau (Consorzio DMO Padova)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. Il Festival si avvale del patrocinio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Ministero dei beni e delle attività culturali e del turismo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della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Regione del Veneto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della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Provincia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Comune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dell'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Università degli Studi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</w:t>
      </w:r>
    </w:p>
    <w:p w:rsidR="003D05B0" w:rsidRPr="00252EDA" w:rsidRDefault="003D05B0" w:rsidP="003D05B0">
      <w:pPr>
        <w:jc w:val="both"/>
        <w:rPr>
          <w:rFonts w:ascii="NimbusRomNo9L" w:hAnsi="NimbusRomNo9L"/>
          <w:sz w:val="24"/>
          <w:szCs w:val="24"/>
        </w:rPr>
      </w:pPr>
    </w:p>
    <w:p w:rsidR="003D05B0" w:rsidRPr="00252EDA" w:rsidRDefault="003D05B0" w:rsidP="003D05B0">
      <w:pPr>
        <w:jc w:val="both"/>
        <w:rPr>
          <w:rFonts w:ascii="NimbusRomNo9L" w:hAnsi="NimbusRomNo9L"/>
          <w:sz w:val="24"/>
          <w:szCs w:val="24"/>
        </w:rPr>
      </w:pPr>
      <w:r>
        <w:rPr>
          <w:rFonts w:ascii="NimbusRomNo9L" w:hAnsi="NimbusRomNo9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05B0" w:rsidRPr="00252EDA" w:rsidRDefault="003D05B0" w:rsidP="003D05B0">
      <w:pPr>
        <w:jc w:val="both"/>
        <w:rPr>
          <w:rFonts w:ascii="NimbusRomNo9L" w:hAnsi="NimbusRomNo9L"/>
          <w:sz w:val="24"/>
          <w:szCs w:val="24"/>
        </w:rPr>
      </w:pPr>
    </w:p>
    <w:p w:rsidR="003D05B0" w:rsidRPr="00252EDA" w:rsidRDefault="003D05B0" w:rsidP="003D05B0">
      <w:pPr>
        <w:jc w:val="both"/>
        <w:rPr>
          <w:rFonts w:ascii="NimbusRomNo9L" w:hAnsi="NimbusRomNo9L"/>
          <w:sz w:val="24"/>
          <w:szCs w:val="24"/>
        </w:rPr>
      </w:pP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 xml:space="preserve">. Festival del Cinema di Viaggio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info@detourfilmfestival.com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www.detourfilmfestival.com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lastRenderedPageBreak/>
        <w:tab/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 xml:space="preserve">Ufficio Stampa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Studio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8"/>
        </w:rPr>
        <w:t>Pierrepi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 – Alessandra Canella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via Belle Parti, 17 – 35139 Padova </w:t>
      </w:r>
    </w:p>
    <w:p w:rsidR="003D05B0" w:rsidRPr="00252EDA" w:rsidRDefault="003D05B0" w:rsidP="003D05B0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>www.studiopierrepi.it</w:t>
      </w:r>
    </w:p>
    <w:p w:rsidR="00DF32B5" w:rsidRDefault="003D05B0" w:rsidP="003D05B0">
      <w:pPr>
        <w:pStyle w:val="Standard"/>
        <w:tabs>
          <w:tab w:val="left" w:pos="9356"/>
        </w:tabs>
        <w:ind w:left="285"/>
        <w:jc w:val="both"/>
      </w:pPr>
    </w:p>
    <w:sectPr w:rsidR="00DF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roid Sans">
    <w:charset w:val="00"/>
    <w:family w:val="auto"/>
    <w:pitch w:val="default"/>
  </w:font>
  <w:font w:name="NimbusRomNo9L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0"/>
    <w:rsid w:val="000C2498"/>
    <w:rsid w:val="003D05B0"/>
    <w:rsid w:val="005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05B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B0"/>
    <w:rPr>
      <w:rFonts w:ascii="Tahoma" w:eastAsia="Arial" w:hAnsi="Tahoma" w:cs="Tahoma"/>
      <w:color w:val="000000"/>
      <w:sz w:val="16"/>
      <w:szCs w:val="16"/>
      <w:lang w:eastAsia="it-IT"/>
    </w:rPr>
  </w:style>
  <w:style w:type="paragraph" w:customStyle="1" w:styleId="Standard">
    <w:name w:val="Standard"/>
    <w:rsid w:val="003D0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3D05B0"/>
    <w:pPr>
      <w:spacing w:before="100" w:after="100"/>
    </w:pPr>
    <w:rPr>
      <w:rFonts w:eastAsia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05B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B0"/>
    <w:rPr>
      <w:rFonts w:ascii="Tahoma" w:eastAsia="Arial" w:hAnsi="Tahoma" w:cs="Tahoma"/>
      <w:color w:val="000000"/>
      <w:sz w:val="16"/>
      <w:szCs w:val="16"/>
      <w:lang w:eastAsia="it-IT"/>
    </w:rPr>
  </w:style>
  <w:style w:type="paragraph" w:customStyle="1" w:styleId="Standard">
    <w:name w:val="Standard"/>
    <w:rsid w:val="003D0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3D05B0"/>
    <w:pPr>
      <w:spacing w:before="100" w:after="100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7BF4-C74A-4735-BA75-0EB510D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</cp:revision>
  <dcterms:created xsi:type="dcterms:W3CDTF">2016-09-15T16:20:00Z</dcterms:created>
  <dcterms:modified xsi:type="dcterms:W3CDTF">2016-09-15T16:25:00Z</dcterms:modified>
</cp:coreProperties>
</file>