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D6" w:rsidRDefault="008876D6" w:rsidP="008876D6">
      <w:pPr>
        <w:shd w:val="clear" w:color="auto" w:fill="FFFFFF"/>
        <w:jc w:val="center"/>
        <w:rPr>
          <w:rFonts w:asciiTheme="minorHAnsi" w:hAnsiTheme="minorHAnsi"/>
          <w:b/>
          <w:color w:val="FF0000"/>
          <w:sz w:val="28"/>
          <w:szCs w:val="28"/>
        </w:rPr>
      </w:pPr>
      <w:r>
        <w:rPr>
          <w:rFonts w:asciiTheme="minorHAnsi" w:hAnsiTheme="minorHAnsi"/>
          <w:b/>
          <w:noProof/>
          <w:color w:val="FF0000"/>
          <w:sz w:val="28"/>
          <w:szCs w:val="28"/>
        </w:rPr>
        <w:drawing>
          <wp:inline distT="0" distB="0" distL="0" distR="0">
            <wp:extent cx="6096000" cy="2872084"/>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cinemamme irrational m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9810" cy="2888013"/>
                    </a:xfrm>
                    <a:prstGeom prst="rect">
                      <a:avLst/>
                    </a:prstGeom>
                  </pic:spPr>
                </pic:pic>
              </a:graphicData>
            </a:graphic>
          </wp:inline>
        </w:drawing>
      </w:r>
    </w:p>
    <w:p w:rsidR="008876D6" w:rsidRDefault="008876D6" w:rsidP="006129FD">
      <w:pPr>
        <w:shd w:val="clear" w:color="auto" w:fill="FFFFFF"/>
        <w:jc w:val="both"/>
        <w:rPr>
          <w:rFonts w:asciiTheme="minorHAnsi" w:hAnsiTheme="minorHAnsi"/>
          <w:b/>
          <w:color w:val="FF0000"/>
          <w:sz w:val="28"/>
          <w:szCs w:val="28"/>
        </w:rPr>
      </w:pPr>
    </w:p>
    <w:p w:rsidR="008876D6" w:rsidRDefault="008876D6" w:rsidP="006129FD">
      <w:pPr>
        <w:shd w:val="clear" w:color="auto" w:fill="FFFFFF"/>
        <w:jc w:val="both"/>
        <w:rPr>
          <w:rFonts w:asciiTheme="minorHAnsi" w:hAnsiTheme="minorHAnsi"/>
          <w:b/>
          <w:color w:val="FF0000"/>
          <w:sz w:val="28"/>
          <w:szCs w:val="28"/>
        </w:rPr>
      </w:pPr>
    </w:p>
    <w:p w:rsidR="006129FD" w:rsidRPr="008876D6" w:rsidRDefault="006129FD" w:rsidP="006129FD">
      <w:pPr>
        <w:shd w:val="clear" w:color="auto" w:fill="FFFFFF"/>
        <w:jc w:val="both"/>
        <w:rPr>
          <w:rFonts w:asciiTheme="minorHAnsi" w:hAnsiTheme="minorHAnsi"/>
          <w:sz w:val="28"/>
          <w:szCs w:val="28"/>
        </w:rPr>
      </w:pPr>
      <w:r w:rsidRPr="008876D6">
        <w:rPr>
          <w:rFonts w:asciiTheme="minorHAnsi" w:hAnsiTheme="minorHAnsi"/>
          <w:b/>
          <w:color w:val="FF0000"/>
          <w:sz w:val="28"/>
          <w:szCs w:val="28"/>
        </w:rPr>
        <w:t xml:space="preserve">Le </w:t>
      </w:r>
      <w:proofErr w:type="spellStart"/>
      <w:r w:rsidRPr="008876D6">
        <w:rPr>
          <w:rFonts w:asciiTheme="minorHAnsi" w:hAnsiTheme="minorHAnsi"/>
          <w:b/>
          <w:color w:val="FF0000"/>
          <w:sz w:val="28"/>
          <w:szCs w:val="28"/>
        </w:rPr>
        <w:t>Cinemamme</w:t>
      </w:r>
      <w:proofErr w:type="spellEnd"/>
      <w:r w:rsidRPr="008876D6">
        <w:rPr>
          <w:rFonts w:asciiTheme="minorHAnsi" w:hAnsiTheme="minorHAnsi"/>
          <w:b/>
          <w:color w:val="FF0000"/>
          <w:sz w:val="28"/>
          <w:szCs w:val="28"/>
        </w:rPr>
        <w:t xml:space="preserve"> tra seduttori e raffreddori</w:t>
      </w:r>
    </w:p>
    <w:p w:rsidR="006129FD" w:rsidRPr="008876D6" w:rsidRDefault="006129FD" w:rsidP="006129FD">
      <w:pPr>
        <w:shd w:val="clear" w:color="auto" w:fill="FFFFFF"/>
        <w:jc w:val="both"/>
        <w:rPr>
          <w:rFonts w:asciiTheme="minorHAnsi" w:eastAsia="Times New Roman" w:hAnsiTheme="minorHAnsi"/>
          <w:color w:val="000000"/>
        </w:rPr>
      </w:pPr>
      <w:r w:rsidRPr="008876D6">
        <w:rPr>
          <w:rFonts w:asciiTheme="minorHAnsi" w:hAnsiTheme="minorHAnsi"/>
          <w:i/>
        </w:rPr>
        <w:t>Giovedì 17 dicembre alle 10.00 al PortoAstra di Padova nuovo appuntamento con la rassegna “</w:t>
      </w:r>
      <w:proofErr w:type="spellStart"/>
      <w:r w:rsidRPr="008876D6">
        <w:rPr>
          <w:rFonts w:asciiTheme="minorHAnsi" w:hAnsiTheme="minorHAnsi"/>
          <w:i/>
        </w:rPr>
        <w:t>Cinemamme</w:t>
      </w:r>
      <w:proofErr w:type="spellEnd"/>
      <w:r w:rsidRPr="008876D6">
        <w:rPr>
          <w:rFonts w:asciiTheme="minorHAnsi" w:hAnsiTheme="minorHAnsi"/>
          <w:i/>
        </w:rPr>
        <w:t>”. In proiezione “</w:t>
      </w:r>
      <w:proofErr w:type="spellStart"/>
      <w:r w:rsidRPr="008876D6">
        <w:rPr>
          <w:rFonts w:asciiTheme="minorHAnsi" w:hAnsiTheme="minorHAnsi"/>
          <w:i/>
        </w:rPr>
        <w:t>Irrational</w:t>
      </w:r>
      <w:proofErr w:type="spellEnd"/>
      <w:r w:rsidRPr="008876D6">
        <w:rPr>
          <w:rFonts w:asciiTheme="minorHAnsi" w:hAnsiTheme="minorHAnsi"/>
          <w:i/>
        </w:rPr>
        <w:t xml:space="preserve"> Man” quarantaseiesimo lavoro firmato Woody Allen. Al termine, </w:t>
      </w:r>
      <w:r w:rsidRPr="008876D6">
        <w:rPr>
          <w:rFonts w:asciiTheme="minorHAnsi" w:eastAsia="Times New Roman" w:hAnsiTheme="minorHAnsi"/>
          <w:i/>
          <w:color w:val="000000"/>
        </w:rPr>
        <w:t xml:space="preserve">a cura di </w:t>
      </w:r>
      <w:proofErr w:type="spellStart"/>
      <w:r w:rsidRPr="008876D6">
        <w:rPr>
          <w:rFonts w:asciiTheme="minorHAnsi" w:eastAsia="Times New Roman" w:hAnsiTheme="minorHAnsi"/>
          <w:i/>
          <w:color w:val="000000"/>
        </w:rPr>
        <w:t>Lehning</w:t>
      </w:r>
      <w:proofErr w:type="spellEnd"/>
      <w:r w:rsidRPr="008876D6">
        <w:rPr>
          <w:rFonts w:asciiTheme="minorHAnsi" w:eastAsia="Times New Roman" w:hAnsiTheme="minorHAnsi"/>
          <w:i/>
          <w:color w:val="000000"/>
        </w:rPr>
        <w:t xml:space="preserve"> Omeopatia</w:t>
      </w:r>
      <w:r w:rsidR="008876D6">
        <w:rPr>
          <w:rFonts w:asciiTheme="minorHAnsi" w:eastAsia="Times New Roman" w:hAnsiTheme="minorHAnsi"/>
          <w:i/>
          <w:color w:val="000000"/>
        </w:rPr>
        <w:t>,</w:t>
      </w:r>
      <w:r w:rsidRPr="008876D6">
        <w:rPr>
          <w:rFonts w:asciiTheme="minorHAnsi" w:eastAsia="Times New Roman" w:hAnsiTheme="minorHAnsi"/>
          <w:i/>
          <w:color w:val="000000"/>
        </w:rPr>
        <w:t xml:space="preserve"> con</w:t>
      </w:r>
      <w:r w:rsidRPr="008876D6">
        <w:rPr>
          <w:rFonts w:asciiTheme="minorHAnsi" w:hAnsiTheme="minorHAnsi"/>
          <w:i/>
        </w:rPr>
        <w:t xml:space="preserve"> </w:t>
      </w:r>
      <w:r w:rsidRPr="008876D6">
        <w:rPr>
          <w:rFonts w:asciiTheme="minorHAnsi" w:eastAsia="Times New Roman" w:hAnsiTheme="minorHAnsi"/>
          <w:i/>
          <w:color w:val="000000"/>
        </w:rPr>
        <w:t>la</w:t>
      </w:r>
      <w:r w:rsidRPr="008876D6">
        <w:rPr>
          <w:rFonts w:asciiTheme="minorHAnsi" w:eastAsia="Times New Roman" w:hAnsiTheme="minorHAnsi"/>
          <w:i/>
          <w:color w:val="000000"/>
        </w:rPr>
        <w:t xml:space="preserve"> dottoressa Fra</w:t>
      </w:r>
      <w:r w:rsidRPr="008876D6">
        <w:rPr>
          <w:rFonts w:asciiTheme="minorHAnsi" w:eastAsia="Times New Roman" w:hAnsiTheme="minorHAnsi"/>
          <w:i/>
          <w:color w:val="000000"/>
        </w:rPr>
        <w:t xml:space="preserve">ncesca </w:t>
      </w:r>
      <w:proofErr w:type="spellStart"/>
      <w:r w:rsidRPr="008876D6">
        <w:rPr>
          <w:rFonts w:asciiTheme="minorHAnsi" w:eastAsia="Times New Roman" w:hAnsiTheme="minorHAnsi"/>
          <w:i/>
          <w:color w:val="000000"/>
        </w:rPr>
        <w:t>Ormanni</w:t>
      </w:r>
      <w:proofErr w:type="spellEnd"/>
      <w:r w:rsidRPr="008876D6">
        <w:rPr>
          <w:rFonts w:asciiTheme="minorHAnsi" w:eastAsia="Times New Roman" w:hAnsiTheme="minorHAnsi"/>
          <w:i/>
          <w:color w:val="000000"/>
        </w:rPr>
        <w:t xml:space="preserve">, medico omeopata che parlerà de </w:t>
      </w:r>
      <w:r w:rsidRPr="008876D6">
        <w:rPr>
          <w:rFonts w:asciiTheme="minorHAnsi" w:eastAsia="Times New Roman" w:hAnsiTheme="minorHAnsi"/>
          <w:i/>
          <w:color w:val="000000"/>
        </w:rPr>
        <w:t>“Le malattie respiratorie nei bambini: un ai</w:t>
      </w:r>
      <w:r w:rsidRPr="008876D6">
        <w:rPr>
          <w:rFonts w:asciiTheme="minorHAnsi" w:eastAsia="Times New Roman" w:hAnsiTheme="minorHAnsi"/>
          <w:i/>
          <w:color w:val="000000"/>
        </w:rPr>
        <w:t>uto dalla medicina omeopatica”.</w:t>
      </w:r>
    </w:p>
    <w:p w:rsidR="006129FD" w:rsidRPr="008876D6" w:rsidRDefault="006129FD" w:rsidP="006129FD">
      <w:pPr>
        <w:shd w:val="clear" w:color="auto" w:fill="FFFFFF"/>
        <w:jc w:val="both"/>
        <w:rPr>
          <w:rFonts w:asciiTheme="minorHAnsi" w:eastAsia="Times New Roman" w:hAnsiTheme="minorHAnsi"/>
          <w:color w:val="000000"/>
        </w:rPr>
      </w:pPr>
    </w:p>
    <w:p w:rsidR="006129FD" w:rsidRPr="008876D6" w:rsidRDefault="006129FD" w:rsidP="006129FD">
      <w:pPr>
        <w:jc w:val="both"/>
        <w:rPr>
          <w:rFonts w:asciiTheme="minorHAnsi" w:hAnsiTheme="minorHAnsi"/>
        </w:rPr>
      </w:pPr>
      <w:r w:rsidRPr="008876D6">
        <w:rPr>
          <w:rFonts w:asciiTheme="minorHAnsi" w:hAnsiTheme="minorHAnsi"/>
        </w:rPr>
        <w:t>Proseguono</w:t>
      </w:r>
      <w:r w:rsidRPr="008876D6">
        <w:rPr>
          <w:rFonts w:asciiTheme="minorHAnsi" w:hAnsiTheme="minorHAnsi"/>
        </w:rPr>
        <w:t xml:space="preserve">, </w:t>
      </w:r>
      <w:r w:rsidRPr="008876D6">
        <w:rPr>
          <w:rFonts w:asciiTheme="minorHAnsi" w:hAnsiTheme="minorHAnsi"/>
          <w:b/>
        </w:rPr>
        <w:t xml:space="preserve">giovedì </w:t>
      </w:r>
      <w:r w:rsidRPr="008876D6">
        <w:rPr>
          <w:rFonts w:asciiTheme="minorHAnsi" w:hAnsiTheme="minorHAnsi"/>
          <w:b/>
        </w:rPr>
        <w:t xml:space="preserve">17 dicembre </w:t>
      </w:r>
      <w:r w:rsidRPr="008876D6">
        <w:rPr>
          <w:rFonts w:asciiTheme="minorHAnsi" w:hAnsiTheme="minorHAnsi"/>
        </w:rPr>
        <w:t xml:space="preserve">alle </w:t>
      </w:r>
      <w:r w:rsidRPr="008876D6">
        <w:rPr>
          <w:rFonts w:asciiTheme="minorHAnsi" w:hAnsiTheme="minorHAnsi"/>
          <w:b/>
        </w:rPr>
        <w:t>10.00</w:t>
      </w:r>
      <w:r w:rsidRPr="008876D6">
        <w:rPr>
          <w:rFonts w:asciiTheme="minorHAnsi" w:hAnsiTheme="minorHAnsi"/>
        </w:rPr>
        <w:t xml:space="preserve"> al </w:t>
      </w:r>
      <w:r w:rsidRPr="008876D6">
        <w:rPr>
          <w:rFonts w:asciiTheme="minorHAnsi" w:hAnsiTheme="minorHAnsi"/>
          <w:b/>
        </w:rPr>
        <w:t>PortoAstra</w:t>
      </w:r>
      <w:r w:rsidRPr="008876D6">
        <w:rPr>
          <w:rFonts w:asciiTheme="minorHAnsi" w:hAnsiTheme="minorHAnsi"/>
        </w:rPr>
        <w:t xml:space="preserve"> di </w:t>
      </w:r>
      <w:r w:rsidRPr="008876D6">
        <w:rPr>
          <w:rFonts w:asciiTheme="minorHAnsi" w:hAnsiTheme="minorHAnsi"/>
          <w:b/>
        </w:rPr>
        <w:t>Padova</w:t>
      </w:r>
      <w:r w:rsidRPr="008876D6">
        <w:rPr>
          <w:rFonts w:asciiTheme="minorHAnsi" w:hAnsiTheme="minorHAnsi"/>
        </w:rPr>
        <w:t xml:space="preserve"> le proiezioni cinematografiche della rassegna </w:t>
      </w:r>
      <w:r w:rsidRPr="008876D6">
        <w:rPr>
          <w:rFonts w:asciiTheme="minorHAnsi" w:hAnsiTheme="minorHAnsi"/>
          <w:b/>
        </w:rPr>
        <w:t>“</w:t>
      </w:r>
      <w:proofErr w:type="spellStart"/>
      <w:r w:rsidRPr="008876D6">
        <w:rPr>
          <w:rFonts w:asciiTheme="minorHAnsi" w:hAnsiTheme="minorHAnsi"/>
          <w:b/>
        </w:rPr>
        <w:t>Cinemamme</w:t>
      </w:r>
      <w:proofErr w:type="spellEnd"/>
      <w:r w:rsidRPr="008876D6">
        <w:rPr>
          <w:rFonts w:asciiTheme="minorHAnsi" w:hAnsiTheme="minorHAnsi"/>
          <w:b/>
        </w:rPr>
        <w:t>. Il piacere del Cinema con il bebè”</w:t>
      </w:r>
      <w:r w:rsidRPr="008876D6">
        <w:rPr>
          <w:rFonts w:asciiTheme="minorHAnsi" w:hAnsiTheme="minorHAnsi"/>
        </w:rPr>
        <w:t xml:space="preserve"> iniziativa promossa dall’</w:t>
      </w:r>
      <w:r w:rsidRPr="008876D6">
        <w:rPr>
          <w:rFonts w:asciiTheme="minorHAnsi" w:hAnsiTheme="minorHAnsi"/>
          <w:b/>
        </w:rPr>
        <w:t>Associazione Città delle Mamme</w:t>
      </w:r>
      <w:r w:rsidRPr="008876D6">
        <w:rPr>
          <w:rFonts w:asciiTheme="minorHAnsi" w:hAnsiTheme="minorHAnsi"/>
        </w:rPr>
        <w:t xml:space="preserve">, in armonia con gli obiettivi dei progetti per la genitorialità dell’Unesco e Oms. La rassegna, che gode del patrocinio </w:t>
      </w:r>
      <w:bookmarkStart w:id="0" w:name="_GoBack"/>
      <w:bookmarkEnd w:id="0"/>
      <w:r w:rsidRPr="008876D6">
        <w:rPr>
          <w:rFonts w:asciiTheme="minorHAnsi" w:hAnsiTheme="minorHAnsi"/>
        </w:rPr>
        <w:t xml:space="preserve">del </w:t>
      </w:r>
      <w:r w:rsidRPr="008876D6">
        <w:rPr>
          <w:rFonts w:asciiTheme="minorHAnsi" w:hAnsiTheme="minorHAnsi"/>
          <w:b/>
        </w:rPr>
        <w:t>Comune di Padova</w:t>
      </w:r>
      <w:r w:rsidRPr="008876D6">
        <w:rPr>
          <w:rFonts w:asciiTheme="minorHAnsi" w:hAnsiTheme="minorHAnsi"/>
        </w:rPr>
        <w:t xml:space="preserve">, </w:t>
      </w:r>
      <w:r w:rsidRPr="008876D6">
        <w:rPr>
          <w:rFonts w:asciiTheme="minorHAnsi" w:hAnsiTheme="minorHAnsi"/>
          <w:b/>
        </w:rPr>
        <w:t>Azienda ULSS n. 16</w:t>
      </w:r>
      <w:r w:rsidRPr="008876D6">
        <w:rPr>
          <w:rFonts w:asciiTheme="minorHAnsi" w:hAnsiTheme="minorHAnsi"/>
        </w:rPr>
        <w:t xml:space="preserve">, </w:t>
      </w:r>
      <w:r w:rsidRPr="008876D6">
        <w:rPr>
          <w:rFonts w:asciiTheme="minorHAnsi" w:hAnsiTheme="minorHAnsi"/>
          <w:b/>
        </w:rPr>
        <w:t>AGIS delle Tre Venezie</w:t>
      </w:r>
      <w:r w:rsidRPr="008876D6">
        <w:rPr>
          <w:rFonts w:asciiTheme="minorHAnsi" w:hAnsiTheme="minorHAnsi"/>
        </w:rPr>
        <w:t xml:space="preserve"> e </w:t>
      </w:r>
      <w:r w:rsidRPr="008876D6">
        <w:rPr>
          <w:rFonts w:asciiTheme="minorHAnsi" w:hAnsiTheme="minorHAnsi"/>
          <w:b/>
        </w:rPr>
        <w:t>Nati per Leggere</w:t>
      </w:r>
      <w:r w:rsidRPr="008876D6">
        <w:rPr>
          <w:rFonts w:asciiTheme="minorHAnsi" w:hAnsiTheme="minorHAnsi"/>
        </w:rPr>
        <w:t xml:space="preserve">, è organizzata in collaborazione con </w:t>
      </w:r>
      <w:r w:rsidRPr="008876D6">
        <w:rPr>
          <w:rFonts w:asciiTheme="minorHAnsi" w:hAnsiTheme="minorHAnsi"/>
          <w:b/>
        </w:rPr>
        <w:t xml:space="preserve">Tote </w:t>
      </w:r>
      <w:proofErr w:type="spellStart"/>
      <w:r w:rsidRPr="008876D6">
        <w:rPr>
          <w:rFonts w:asciiTheme="minorHAnsi" w:hAnsiTheme="minorHAnsi"/>
          <w:b/>
        </w:rPr>
        <w:t>Adv</w:t>
      </w:r>
      <w:proofErr w:type="spellEnd"/>
      <w:r w:rsidRPr="008876D6">
        <w:rPr>
          <w:rFonts w:asciiTheme="minorHAnsi" w:hAnsiTheme="minorHAnsi"/>
        </w:rPr>
        <w:t xml:space="preserve">, Il </w:t>
      </w:r>
      <w:r w:rsidRPr="008876D6">
        <w:rPr>
          <w:rFonts w:asciiTheme="minorHAnsi" w:hAnsiTheme="minorHAnsi"/>
          <w:b/>
        </w:rPr>
        <w:t>Mulino a Vento</w:t>
      </w:r>
      <w:r w:rsidRPr="008876D6">
        <w:rPr>
          <w:rFonts w:asciiTheme="minorHAnsi" w:hAnsiTheme="minorHAnsi"/>
        </w:rPr>
        <w:t xml:space="preserve">, </w:t>
      </w:r>
      <w:r w:rsidRPr="008876D6">
        <w:rPr>
          <w:rFonts w:asciiTheme="minorHAnsi" w:hAnsiTheme="minorHAnsi"/>
          <w:b/>
        </w:rPr>
        <w:t>Cinema Porto Astra</w:t>
      </w:r>
      <w:r w:rsidRPr="008876D6">
        <w:rPr>
          <w:rFonts w:asciiTheme="minorHAnsi" w:hAnsiTheme="minorHAnsi"/>
        </w:rPr>
        <w:t xml:space="preserve">, </w:t>
      </w:r>
      <w:proofErr w:type="spellStart"/>
      <w:r w:rsidRPr="008876D6">
        <w:rPr>
          <w:rFonts w:asciiTheme="minorHAnsi" w:hAnsiTheme="minorHAnsi"/>
          <w:b/>
        </w:rPr>
        <w:t>Remedia</w:t>
      </w:r>
      <w:proofErr w:type="spellEnd"/>
      <w:r w:rsidRPr="008876D6">
        <w:rPr>
          <w:rFonts w:asciiTheme="minorHAnsi" w:hAnsiTheme="minorHAnsi"/>
          <w:b/>
        </w:rPr>
        <w:t xml:space="preserve"> Internet </w:t>
      </w:r>
      <w:proofErr w:type="spellStart"/>
      <w:r w:rsidRPr="008876D6">
        <w:rPr>
          <w:rFonts w:asciiTheme="minorHAnsi" w:hAnsiTheme="minorHAnsi"/>
          <w:b/>
        </w:rPr>
        <w:t>Emotion</w:t>
      </w:r>
      <w:proofErr w:type="spellEnd"/>
      <w:r w:rsidRPr="008876D6">
        <w:rPr>
          <w:rFonts w:asciiTheme="minorHAnsi" w:hAnsiTheme="minorHAnsi"/>
          <w:b/>
        </w:rPr>
        <w:t xml:space="preserve"> Provider</w:t>
      </w:r>
      <w:r w:rsidRPr="008876D6">
        <w:rPr>
          <w:rFonts w:asciiTheme="minorHAnsi" w:hAnsiTheme="minorHAnsi"/>
        </w:rPr>
        <w:t xml:space="preserve"> e con il supporto di </w:t>
      </w:r>
      <w:r w:rsidRPr="008876D6">
        <w:rPr>
          <w:rFonts w:asciiTheme="minorHAnsi" w:hAnsiTheme="minorHAnsi"/>
          <w:b/>
        </w:rPr>
        <w:t>Chicco - dove c'è un bambino</w:t>
      </w:r>
      <w:r w:rsidRPr="008876D6">
        <w:rPr>
          <w:rFonts w:asciiTheme="minorHAnsi" w:hAnsiTheme="minorHAnsi"/>
        </w:rPr>
        <w:t xml:space="preserve"> e </w:t>
      </w:r>
      <w:proofErr w:type="spellStart"/>
      <w:r w:rsidRPr="008876D6">
        <w:rPr>
          <w:rFonts w:asciiTheme="minorHAnsi" w:hAnsiTheme="minorHAnsi"/>
          <w:b/>
        </w:rPr>
        <w:t>Lehning</w:t>
      </w:r>
      <w:proofErr w:type="spellEnd"/>
      <w:r w:rsidRPr="008876D6">
        <w:rPr>
          <w:rFonts w:asciiTheme="minorHAnsi" w:hAnsiTheme="minorHAnsi"/>
          <w:b/>
        </w:rPr>
        <w:t xml:space="preserve"> omeopatia</w:t>
      </w:r>
      <w:r w:rsidRPr="008876D6">
        <w:rPr>
          <w:rFonts w:asciiTheme="minorHAnsi" w:hAnsiTheme="minorHAnsi"/>
        </w:rPr>
        <w:t>.</w:t>
      </w:r>
    </w:p>
    <w:p w:rsidR="006129FD" w:rsidRPr="008876D6" w:rsidRDefault="006129FD" w:rsidP="006129FD">
      <w:pPr>
        <w:rPr>
          <w:rFonts w:asciiTheme="minorHAnsi" w:eastAsia="Times New Roman" w:hAnsiTheme="minorHAnsi"/>
          <w:color w:val="000000"/>
        </w:rPr>
      </w:pPr>
    </w:p>
    <w:p w:rsidR="006129FD" w:rsidRPr="008876D6" w:rsidRDefault="006129FD" w:rsidP="006129FD">
      <w:pPr>
        <w:jc w:val="both"/>
        <w:rPr>
          <w:rFonts w:asciiTheme="minorHAnsi" w:hAnsiTheme="minorHAnsi"/>
        </w:rPr>
      </w:pPr>
      <w:r w:rsidRPr="008876D6">
        <w:rPr>
          <w:rFonts w:asciiTheme="minorHAnsi" w:eastAsia="Times New Roman" w:hAnsiTheme="minorHAnsi"/>
          <w:color w:val="000000"/>
        </w:rPr>
        <w:t xml:space="preserve">Il film scelto questa settimana è </w:t>
      </w:r>
      <w:r w:rsidRPr="00B133C9">
        <w:rPr>
          <w:rFonts w:asciiTheme="minorHAnsi" w:hAnsiTheme="minorHAnsi"/>
          <w:b/>
        </w:rPr>
        <w:t>“</w:t>
      </w:r>
      <w:proofErr w:type="spellStart"/>
      <w:r w:rsidRPr="00B133C9">
        <w:rPr>
          <w:rFonts w:asciiTheme="minorHAnsi" w:hAnsiTheme="minorHAnsi"/>
          <w:b/>
        </w:rPr>
        <w:t>Irrational</w:t>
      </w:r>
      <w:proofErr w:type="spellEnd"/>
      <w:r w:rsidRPr="00B133C9">
        <w:rPr>
          <w:rFonts w:asciiTheme="minorHAnsi" w:hAnsiTheme="minorHAnsi"/>
          <w:b/>
        </w:rPr>
        <w:t xml:space="preserve"> Man”</w:t>
      </w:r>
      <w:r w:rsidRPr="008876D6">
        <w:rPr>
          <w:rFonts w:asciiTheme="minorHAnsi" w:hAnsiTheme="minorHAnsi"/>
        </w:rPr>
        <w:t xml:space="preserve"> </w:t>
      </w:r>
      <w:r w:rsidRPr="008876D6">
        <w:rPr>
          <w:rFonts w:asciiTheme="minorHAnsi" w:hAnsiTheme="minorHAnsi"/>
        </w:rPr>
        <w:t>(Thriller, USA 2015, 96’) q</w:t>
      </w:r>
      <w:r w:rsidRPr="008876D6">
        <w:rPr>
          <w:rFonts w:asciiTheme="minorHAnsi" w:hAnsiTheme="minorHAnsi"/>
        </w:rPr>
        <w:t>uarantaseiesimo lavoro firmato</w:t>
      </w:r>
      <w:r w:rsidRPr="008876D6">
        <w:rPr>
          <w:rFonts w:asciiTheme="minorHAnsi" w:hAnsiTheme="minorHAnsi"/>
        </w:rPr>
        <w:t xml:space="preserve"> dal genio di </w:t>
      </w:r>
      <w:r w:rsidRPr="00B133C9">
        <w:rPr>
          <w:rFonts w:asciiTheme="minorHAnsi" w:hAnsiTheme="minorHAnsi"/>
          <w:b/>
        </w:rPr>
        <w:t>Woody</w:t>
      </w:r>
      <w:r w:rsidRPr="00B133C9">
        <w:rPr>
          <w:rFonts w:asciiTheme="minorHAnsi" w:hAnsiTheme="minorHAnsi"/>
          <w:b/>
        </w:rPr>
        <w:t xml:space="preserve"> Allen</w:t>
      </w:r>
      <w:r w:rsidRPr="008876D6">
        <w:rPr>
          <w:rFonts w:asciiTheme="minorHAnsi" w:hAnsiTheme="minorHAnsi"/>
        </w:rPr>
        <w:t xml:space="preserve">. Il professore di filosofia </w:t>
      </w:r>
      <w:proofErr w:type="spellStart"/>
      <w:r w:rsidRPr="008876D6">
        <w:rPr>
          <w:rFonts w:asciiTheme="minorHAnsi" w:hAnsiTheme="minorHAnsi"/>
        </w:rPr>
        <w:t>Abe</w:t>
      </w:r>
      <w:proofErr w:type="spellEnd"/>
      <w:r w:rsidRPr="008876D6">
        <w:rPr>
          <w:rFonts w:asciiTheme="minorHAnsi" w:hAnsiTheme="minorHAnsi"/>
        </w:rPr>
        <w:t xml:space="preserve"> Lucas è emotivamente nel suo momento più basso, incapace di dare un senso alla sua vita o di trovare alcuna gioia in essa. </w:t>
      </w:r>
      <w:proofErr w:type="spellStart"/>
      <w:r w:rsidRPr="008876D6">
        <w:rPr>
          <w:rFonts w:asciiTheme="minorHAnsi" w:hAnsiTheme="minorHAnsi"/>
        </w:rPr>
        <w:t>Abe</w:t>
      </w:r>
      <w:proofErr w:type="spellEnd"/>
      <w:r w:rsidRPr="008876D6">
        <w:rPr>
          <w:rFonts w:asciiTheme="minorHAnsi" w:hAnsiTheme="minorHAnsi"/>
        </w:rPr>
        <w:t xml:space="preserve"> ha la sensazione che tutto ciò che ha tentato di fare, dall’attivismo politico all’insegnamento, non ha avuto alcun senso. Preceduto dalla sua fama di seduttore, subito dopo essere arrivato in un college di una piccola città per insegnare la sua materia, </w:t>
      </w:r>
      <w:proofErr w:type="spellStart"/>
      <w:r w:rsidRPr="008876D6">
        <w:rPr>
          <w:rFonts w:asciiTheme="minorHAnsi" w:hAnsiTheme="minorHAnsi"/>
        </w:rPr>
        <w:t>Abe</w:t>
      </w:r>
      <w:proofErr w:type="spellEnd"/>
      <w:r w:rsidRPr="008876D6">
        <w:rPr>
          <w:rFonts w:asciiTheme="minorHAnsi" w:hAnsiTheme="minorHAnsi"/>
        </w:rPr>
        <w:t xml:space="preserve"> si ritrova coinvolto con due donne: Rita Richards, solitaria professoressa che vorrebbe che lui la salvasse dal suo matrimonio infelice; e Jill </w:t>
      </w:r>
      <w:proofErr w:type="spellStart"/>
      <w:r w:rsidRPr="008876D6">
        <w:rPr>
          <w:rFonts w:asciiTheme="minorHAnsi" w:hAnsiTheme="minorHAnsi"/>
        </w:rPr>
        <w:t>Pollard</w:t>
      </w:r>
      <w:proofErr w:type="spellEnd"/>
      <w:r w:rsidRPr="008876D6">
        <w:rPr>
          <w:rFonts w:asciiTheme="minorHAnsi" w:hAnsiTheme="minorHAnsi"/>
        </w:rPr>
        <w:t xml:space="preserve">, la sua migliore studentessa, che diventa anche la sua migliore amica. Sebbene Jill ami il suo ragazzo </w:t>
      </w:r>
      <w:proofErr w:type="spellStart"/>
      <w:r w:rsidRPr="008876D6">
        <w:rPr>
          <w:rFonts w:asciiTheme="minorHAnsi" w:hAnsiTheme="minorHAnsi"/>
        </w:rPr>
        <w:t>Roy</w:t>
      </w:r>
      <w:proofErr w:type="spellEnd"/>
      <w:r w:rsidRPr="008876D6">
        <w:rPr>
          <w:rFonts w:asciiTheme="minorHAnsi" w:hAnsiTheme="minorHAnsi"/>
        </w:rPr>
        <w:t xml:space="preserve">, trova irresistibili la personalità torturata ed artistica e l’esotico passato di </w:t>
      </w:r>
      <w:proofErr w:type="spellStart"/>
      <w:r w:rsidRPr="008876D6">
        <w:rPr>
          <w:rFonts w:asciiTheme="minorHAnsi" w:hAnsiTheme="minorHAnsi"/>
        </w:rPr>
        <w:t>Abe</w:t>
      </w:r>
      <w:proofErr w:type="spellEnd"/>
      <w:r w:rsidRPr="008876D6">
        <w:rPr>
          <w:rFonts w:asciiTheme="minorHAnsi" w:hAnsiTheme="minorHAnsi"/>
        </w:rPr>
        <w:t xml:space="preserve">. Nonostante </w:t>
      </w:r>
      <w:proofErr w:type="spellStart"/>
      <w:r w:rsidRPr="008876D6">
        <w:rPr>
          <w:rFonts w:asciiTheme="minorHAnsi" w:hAnsiTheme="minorHAnsi"/>
        </w:rPr>
        <w:t>Abe</w:t>
      </w:r>
      <w:proofErr w:type="spellEnd"/>
      <w:r w:rsidRPr="008876D6">
        <w:rPr>
          <w:rFonts w:asciiTheme="minorHAnsi" w:hAnsiTheme="minorHAnsi"/>
        </w:rPr>
        <w:t xml:space="preserve"> mostri segni di squilibrio mentale, il suo fascino verso Jill non fa che aumentare. Però, quando lei prova a far diventare la loro relazione un po’ più sentimentale, lui la rifiuta. Il caso cambia ogni cosa quando </w:t>
      </w:r>
      <w:proofErr w:type="spellStart"/>
      <w:r w:rsidRPr="008876D6">
        <w:rPr>
          <w:rFonts w:asciiTheme="minorHAnsi" w:hAnsiTheme="minorHAnsi"/>
        </w:rPr>
        <w:t>Abe</w:t>
      </w:r>
      <w:proofErr w:type="spellEnd"/>
      <w:r w:rsidRPr="008876D6">
        <w:rPr>
          <w:rFonts w:asciiTheme="minorHAnsi" w:hAnsiTheme="minorHAnsi"/>
        </w:rPr>
        <w:t xml:space="preserve"> e Jill ascoltano involontariamente la conversazione di uno sconosciuto e ne rimangono coinvolti. Dopo aver compiuto una scelta drastica, </w:t>
      </w:r>
      <w:proofErr w:type="spellStart"/>
      <w:r w:rsidRPr="008876D6">
        <w:rPr>
          <w:rFonts w:asciiTheme="minorHAnsi" w:hAnsiTheme="minorHAnsi"/>
        </w:rPr>
        <w:t>Abe</w:t>
      </w:r>
      <w:proofErr w:type="spellEnd"/>
      <w:r w:rsidRPr="008876D6">
        <w:rPr>
          <w:rFonts w:asciiTheme="minorHAnsi" w:hAnsiTheme="minorHAnsi"/>
        </w:rPr>
        <w:t xml:space="preserve"> riesce a ritornare ad apprezzare appieno la sua vita. Ma la sua decisione innesca una reazione a catena che cambierà la sua vita e quella di Jill e Rita per sempre.</w:t>
      </w:r>
    </w:p>
    <w:p w:rsidR="006129FD" w:rsidRPr="008876D6" w:rsidRDefault="006129FD" w:rsidP="006129FD">
      <w:pPr>
        <w:jc w:val="both"/>
        <w:rPr>
          <w:rFonts w:asciiTheme="minorHAnsi" w:hAnsiTheme="minorHAnsi"/>
        </w:rPr>
      </w:pPr>
    </w:p>
    <w:p w:rsidR="008876D6" w:rsidRDefault="008876D6" w:rsidP="008876D6">
      <w:pPr>
        <w:shd w:val="clear" w:color="auto" w:fill="FFFFFF"/>
        <w:jc w:val="both"/>
        <w:rPr>
          <w:rFonts w:asciiTheme="minorHAnsi" w:eastAsia="Times New Roman" w:hAnsiTheme="minorHAnsi"/>
          <w:color w:val="000000"/>
        </w:rPr>
      </w:pPr>
      <w:r w:rsidRPr="008876D6">
        <w:rPr>
          <w:rFonts w:asciiTheme="minorHAnsi" w:eastAsia="Times New Roman" w:hAnsiTheme="minorHAnsi"/>
          <w:color w:val="000000"/>
        </w:rPr>
        <w:lastRenderedPageBreak/>
        <w:t xml:space="preserve">Al termine della proiezione sarà presente </w:t>
      </w:r>
      <w:r w:rsidRPr="008876D6">
        <w:rPr>
          <w:rFonts w:asciiTheme="minorHAnsi" w:eastAsia="Times New Roman" w:hAnsiTheme="minorHAnsi"/>
          <w:color w:val="000000"/>
        </w:rPr>
        <w:t xml:space="preserve">la dottoressa </w:t>
      </w:r>
      <w:r w:rsidRPr="00B133C9">
        <w:rPr>
          <w:rFonts w:asciiTheme="minorHAnsi" w:eastAsia="Times New Roman" w:hAnsiTheme="minorHAnsi"/>
          <w:b/>
          <w:color w:val="000000"/>
        </w:rPr>
        <w:t>Fra</w:t>
      </w:r>
      <w:r w:rsidRPr="00B133C9">
        <w:rPr>
          <w:rFonts w:asciiTheme="minorHAnsi" w:eastAsia="Times New Roman" w:hAnsiTheme="minorHAnsi"/>
          <w:b/>
          <w:color w:val="000000"/>
        </w:rPr>
        <w:t xml:space="preserve">ncesca </w:t>
      </w:r>
      <w:proofErr w:type="spellStart"/>
      <w:r w:rsidRPr="00B133C9">
        <w:rPr>
          <w:rFonts w:asciiTheme="minorHAnsi" w:eastAsia="Times New Roman" w:hAnsiTheme="minorHAnsi"/>
          <w:b/>
          <w:color w:val="000000"/>
        </w:rPr>
        <w:t>Ormanni</w:t>
      </w:r>
      <w:proofErr w:type="spellEnd"/>
      <w:r w:rsidRPr="008876D6">
        <w:rPr>
          <w:rFonts w:asciiTheme="minorHAnsi" w:eastAsia="Times New Roman" w:hAnsiTheme="minorHAnsi"/>
          <w:color w:val="000000"/>
        </w:rPr>
        <w:t xml:space="preserve">, medico omeopata per un incontro, </w:t>
      </w:r>
      <w:r w:rsidRPr="008876D6">
        <w:rPr>
          <w:rFonts w:asciiTheme="minorHAnsi" w:eastAsia="Times New Roman" w:hAnsiTheme="minorHAnsi"/>
          <w:color w:val="000000"/>
        </w:rPr>
        <w:t xml:space="preserve">a cura di </w:t>
      </w:r>
      <w:proofErr w:type="spellStart"/>
      <w:r w:rsidRPr="00B133C9">
        <w:rPr>
          <w:rFonts w:asciiTheme="minorHAnsi" w:eastAsia="Times New Roman" w:hAnsiTheme="minorHAnsi"/>
          <w:b/>
          <w:color w:val="000000"/>
        </w:rPr>
        <w:t>Lehning</w:t>
      </w:r>
      <w:proofErr w:type="spellEnd"/>
      <w:r w:rsidRPr="00B133C9">
        <w:rPr>
          <w:rFonts w:asciiTheme="minorHAnsi" w:eastAsia="Times New Roman" w:hAnsiTheme="minorHAnsi"/>
          <w:b/>
          <w:color w:val="000000"/>
        </w:rPr>
        <w:t xml:space="preserve"> Omeopatia</w:t>
      </w:r>
      <w:r w:rsidRPr="008876D6">
        <w:rPr>
          <w:rFonts w:asciiTheme="minorHAnsi" w:eastAsia="Times New Roman" w:hAnsiTheme="minorHAnsi"/>
          <w:color w:val="000000"/>
        </w:rPr>
        <w:t xml:space="preserve">, dedicato a </w:t>
      </w:r>
      <w:r w:rsidRPr="008876D6">
        <w:rPr>
          <w:rFonts w:asciiTheme="minorHAnsi" w:eastAsia="Times New Roman" w:hAnsiTheme="minorHAnsi"/>
          <w:color w:val="000000"/>
        </w:rPr>
        <w:t>“Le malattie respiratorie nei bambini: un a</w:t>
      </w:r>
      <w:r w:rsidRPr="008876D6">
        <w:rPr>
          <w:rFonts w:asciiTheme="minorHAnsi" w:eastAsia="Times New Roman" w:hAnsiTheme="minorHAnsi"/>
          <w:color w:val="000000"/>
        </w:rPr>
        <w:t>iuto dalla medicina omeopatica”.</w:t>
      </w:r>
    </w:p>
    <w:p w:rsidR="00B133C9" w:rsidRPr="008876D6" w:rsidRDefault="00B133C9" w:rsidP="008876D6">
      <w:pPr>
        <w:shd w:val="clear" w:color="auto" w:fill="FFFFFF"/>
        <w:jc w:val="both"/>
        <w:rPr>
          <w:rFonts w:asciiTheme="minorHAnsi" w:eastAsia="Times New Roman" w:hAnsiTheme="minorHAnsi"/>
          <w:color w:val="000000"/>
        </w:rPr>
      </w:pPr>
    </w:p>
    <w:p w:rsidR="008876D6" w:rsidRPr="008876D6" w:rsidRDefault="008876D6" w:rsidP="008876D6">
      <w:pPr>
        <w:shd w:val="clear" w:color="auto" w:fill="FFFFFF"/>
        <w:jc w:val="both"/>
        <w:rPr>
          <w:rFonts w:asciiTheme="minorHAnsi" w:eastAsia="Times New Roman" w:hAnsiTheme="minorHAnsi"/>
          <w:color w:val="000000"/>
        </w:rPr>
      </w:pPr>
      <w:r w:rsidRPr="008876D6">
        <w:rPr>
          <w:rFonts w:asciiTheme="minorHAnsi" w:eastAsia="Times New Roman" w:hAnsiTheme="minorHAnsi"/>
          <w:color w:val="000000"/>
        </w:rPr>
        <w:t>«</w:t>
      </w:r>
      <w:r w:rsidRPr="00B133C9">
        <w:rPr>
          <w:rFonts w:asciiTheme="minorHAnsi" w:eastAsia="Times New Roman" w:hAnsiTheme="minorHAnsi"/>
          <w:i/>
          <w:color w:val="000000"/>
        </w:rPr>
        <w:t>È appena cominciato l’inverno</w:t>
      </w:r>
      <w:r w:rsidRPr="008876D6">
        <w:rPr>
          <w:rFonts w:asciiTheme="minorHAnsi" w:eastAsia="Times New Roman" w:hAnsiTheme="minorHAnsi"/>
          <w:color w:val="000000"/>
        </w:rPr>
        <w:t>- s</w:t>
      </w:r>
      <w:r w:rsidR="00B133C9">
        <w:rPr>
          <w:rFonts w:asciiTheme="minorHAnsi" w:eastAsia="Times New Roman" w:hAnsiTheme="minorHAnsi"/>
          <w:color w:val="000000"/>
        </w:rPr>
        <w:t xml:space="preserve">piega la dottoressa </w:t>
      </w:r>
      <w:proofErr w:type="spellStart"/>
      <w:r w:rsidR="00B133C9" w:rsidRPr="00B133C9">
        <w:rPr>
          <w:rFonts w:asciiTheme="minorHAnsi" w:eastAsia="Times New Roman" w:hAnsiTheme="minorHAnsi"/>
          <w:b/>
          <w:color w:val="000000"/>
        </w:rPr>
        <w:t>Ormanni</w:t>
      </w:r>
      <w:proofErr w:type="spellEnd"/>
      <w:r w:rsidR="00B133C9">
        <w:rPr>
          <w:rFonts w:asciiTheme="minorHAnsi" w:eastAsia="Times New Roman" w:hAnsiTheme="minorHAnsi"/>
          <w:color w:val="000000"/>
        </w:rPr>
        <w:t xml:space="preserve"> - </w:t>
      </w:r>
      <w:r w:rsidRPr="00B133C9">
        <w:rPr>
          <w:rFonts w:asciiTheme="minorHAnsi" w:eastAsia="Times New Roman" w:hAnsiTheme="minorHAnsi"/>
          <w:i/>
          <w:color w:val="000000"/>
        </w:rPr>
        <w:t xml:space="preserve">e </w:t>
      </w:r>
      <w:r w:rsidRPr="00B133C9">
        <w:rPr>
          <w:rFonts w:asciiTheme="minorHAnsi" w:eastAsia="Times New Roman" w:hAnsiTheme="minorHAnsi"/>
          <w:i/>
          <w:color w:val="000000"/>
        </w:rPr>
        <w:t>già</w:t>
      </w:r>
      <w:r w:rsidRPr="00B133C9">
        <w:rPr>
          <w:rFonts w:asciiTheme="minorHAnsi" w:eastAsia="Times New Roman" w:hAnsiTheme="minorHAnsi"/>
          <w:i/>
          <w:color w:val="000000"/>
        </w:rPr>
        <w:t xml:space="preserve">̀ molti bambini sono afflitti da problemi respiratori: tosse, raffreddore, sinusite, laringite, tonsillite, bronchite e </w:t>
      </w:r>
      <w:r w:rsidR="00B133C9" w:rsidRPr="00B133C9">
        <w:rPr>
          <w:rFonts w:asciiTheme="minorHAnsi" w:eastAsia="Times New Roman" w:hAnsiTheme="minorHAnsi"/>
          <w:i/>
          <w:color w:val="000000"/>
        </w:rPr>
        <w:t>così</w:t>
      </w:r>
      <w:r w:rsidRPr="00B133C9">
        <w:rPr>
          <w:rFonts w:asciiTheme="minorHAnsi" w:eastAsia="Times New Roman" w:hAnsiTheme="minorHAnsi"/>
          <w:i/>
          <w:color w:val="000000"/>
        </w:rPr>
        <w:t xml:space="preserve"> via. La medicina omeopatica anche in questi casi </w:t>
      </w:r>
      <w:proofErr w:type="spellStart"/>
      <w:r w:rsidRPr="00B133C9">
        <w:rPr>
          <w:rFonts w:asciiTheme="minorHAnsi" w:eastAsia="Times New Roman" w:hAnsiTheme="minorHAnsi"/>
          <w:i/>
          <w:color w:val="000000"/>
        </w:rPr>
        <w:t>puo</w:t>
      </w:r>
      <w:proofErr w:type="spellEnd"/>
      <w:r w:rsidRPr="00B133C9">
        <w:rPr>
          <w:rFonts w:asciiTheme="minorHAnsi" w:eastAsia="Times New Roman" w:hAnsiTheme="minorHAnsi"/>
          <w:i/>
          <w:color w:val="000000"/>
        </w:rPr>
        <w:t xml:space="preserve">̀ fare la differenza, sia nella </w:t>
      </w:r>
      <w:r w:rsidRPr="00B133C9">
        <w:rPr>
          <w:rFonts w:asciiTheme="minorHAnsi" w:eastAsia="Times New Roman" w:hAnsiTheme="minorHAnsi"/>
          <w:i/>
          <w:color w:val="000000"/>
        </w:rPr>
        <w:t xml:space="preserve">prevenzione che </w:t>
      </w:r>
      <w:proofErr w:type="spellStart"/>
      <w:r w:rsidRPr="00B133C9">
        <w:rPr>
          <w:rFonts w:asciiTheme="minorHAnsi" w:eastAsia="Times New Roman" w:hAnsiTheme="minorHAnsi"/>
          <w:i/>
          <w:color w:val="000000"/>
        </w:rPr>
        <w:t>gia</w:t>
      </w:r>
      <w:proofErr w:type="spellEnd"/>
      <w:r w:rsidRPr="00B133C9">
        <w:rPr>
          <w:rFonts w:asciiTheme="minorHAnsi" w:eastAsia="Times New Roman" w:hAnsiTheme="minorHAnsi"/>
          <w:i/>
          <w:color w:val="000000"/>
        </w:rPr>
        <w:t xml:space="preserve">̀ è iniziata ad ottobre per coloro che abitualmente fanno uso dei farmaci omeopatici - che si ammaleranno certamente di meno e guariranno in tempi </w:t>
      </w:r>
      <w:proofErr w:type="spellStart"/>
      <w:r w:rsidRPr="00B133C9">
        <w:rPr>
          <w:rFonts w:asciiTheme="minorHAnsi" w:eastAsia="Times New Roman" w:hAnsiTheme="minorHAnsi"/>
          <w:i/>
          <w:color w:val="000000"/>
        </w:rPr>
        <w:t>piu</w:t>
      </w:r>
      <w:proofErr w:type="spellEnd"/>
      <w:r w:rsidRPr="00B133C9">
        <w:rPr>
          <w:rFonts w:asciiTheme="minorHAnsi" w:eastAsia="Times New Roman" w:hAnsiTheme="minorHAnsi"/>
          <w:i/>
          <w:color w:val="000000"/>
        </w:rPr>
        <w:t>̀ brevi - ma anche per coloro che usano l’omeopatia solo occasionalmente. Infatti se il farmaco omeopatico viene assunto nelle prime ore dalla comparsa dei sintomi in poco tempo si assiste alla re</w:t>
      </w:r>
      <w:r w:rsidRPr="00B133C9">
        <w:rPr>
          <w:rFonts w:asciiTheme="minorHAnsi" w:eastAsia="Times New Roman" w:hAnsiTheme="minorHAnsi"/>
          <w:i/>
          <w:color w:val="000000"/>
        </w:rPr>
        <w:t>gressione della malattia acuta</w:t>
      </w:r>
      <w:r w:rsidRPr="008876D6">
        <w:rPr>
          <w:rFonts w:asciiTheme="minorHAnsi" w:eastAsia="Times New Roman" w:hAnsiTheme="minorHAnsi"/>
          <w:color w:val="000000"/>
        </w:rPr>
        <w:t>».</w:t>
      </w:r>
    </w:p>
    <w:p w:rsidR="008876D6" w:rsidRPr="008876D6" w:rsidRDefault="008876D6" w:rsidP="006129FD">
      <w:pPr>
        <w:jc w:val="both"/>
        <w:rPr>
          <w:rFonts w:asciiTheme="minorHAnsi" w:hAnsiTheme="minorHAnsi"/>
        </w:rPr>
      </w:pPr>
    </w:p>
    <w:p w:rsidR="008876D6" w:rsidRPr="008876D6" w:rsidRDefault="008876D6" w:rsidP="008876D6">
      <w:pPr>
        <w:jc w:val="both"/>
        <w:rPr>
          <w:rFonts w:asciiTheme="minorHAnsi" w:hAnsiTheme="minorHAnsi"/>
        </w:rPr>
      </w:pPr>
      <w:r w:rsidRPr="008876D6">
        <w:rPr>
          <w:rFonts w:asciiTheme="minorHAnsi" w:hAnsiTheme="minorHAnsi"/>
        </w:rPr>
        <w:t>La proiezione del film avverrà, come da consuetudine, in una sala a misura di mamma e bambino: luci suffuse, fasciatoio, volume più basso del normale, parking carrozzine per accogliere in serenità e con tutte le comodità i neo genitori con il loro bambini, soprattutto in età da allattamento.</w:t>
      </w:r>
    </w:p>
    <w:p w:rsidR="008876D6" w:rsidRPr="008876D6" w:rsidRDefault="008876D6" w:rsidP="008876D6">
      <w:pPr>
        <w:jc w:val="both"/>
        <w:rPr>
          <w:rFonts w:asciiTheme="minorHAnsi" w:hAnsiTheme="minorHAnsi"/>
        </w:rPr>
      </w:pPr>
    </w:p>
    <w:p w:rsidR="008876D6" w:rsidRPr="008876D6" w:rsidRDefault="008876D6" w:rsidP="008876D6">
      <w:pPr>
        <w:jc w:val="both"/>
        <w:rPr>
          <w:rFonts w:asciiTheme="minorHAnsi" w:hAnsiTheme="minorHAnsi"/>
        </w:rPr>
      </w:pPr>
      <w:r w:rsidRPr="008876D6">
        <w:rPr>
          <w:rFonts w:asciiTheme="minorHAnsi" w:hAnsiTheme="minorHAnsi"/>
          <w:b/>
          <w:color w:val="000000"/>
          <w:shd w:val="clear" w:color="auto" w:fill="FFFFFF"/>
        </w:rPr>
        <w:t>Biglietto d’ingresso al cinema:</w:t>
      </w:r>
      <w:r w:rsidRPr="008876D6">
        <w:rPr>
          <w:rFonts w:asciiTheme="minorHAnsi" w:hAnsiTheme="minorHAnsi"/>
          <w:color w:val="000000"/>
          <w:shd w:val="clear" w:color="auto" w:fill="FFFFFF"/>
        </w:rPr>
        <w:t xml:space="preserve"> 5,50 €</w:t>
      </w:r>
    </w:p>
    <w:p w:rsidR="008876D6" w:rsidRPr="008876D6" w:rsidRDefault="008876D6" w:rsidP="008876D6">
      <w:pPr>
        <w:shd w:val="clear" w:color="auto" w:fill="FFFFFF"/>
        <w:rPr>
          <w:rFonts w:asciiTheme="minorHAnsi" w:hAnsiTheme="minorHAnsi"/>
          <w:b/>
        </w:rPr>
      </w:pPr>
    </w:p>
    <w:p w:rsidR="008876D6" w:rsidRPr="008876D6" w:rsidRDefault="008876D6" w:rsidP="008876D6">
      <w:pPr>
        <w:shd w:val="clear" w:color="auto" w:fill="FFFFFF"/>
        <w:rPr>
          <w:rStyle w:val="Collegamentoipertestuale"/>
          <w:rFonts w:asciiTheme="minorHAnsi" w:hAnsiTheme="minorHAnsi"/>
        </w:rPr>
      </w:pPr>
      <w:r w:rsidRPr="008876D6">
        <w:rPr>
          <w:rFonts w:asciiTheme="minorHAnsi" w:hAnsiTheme="minorHAnsi"/>
          <w:b/>
        </w:rPr>
        <w:t>Per informazioni</w:t>
      </w:r>
      <w:r w:rsidRPr="008876D6">
        <w:rPr>
          <w:rFonts w:asciiTheme="minorHAnsi" w:hAnsiTheme="minorHAnsi"/>
        </w:rPr>
        <w:br/>
      </w:r>
      <w:hyperlink r:id="rId5" w:history="1">
        <w:r w:rsidRPr="008876D6">
          <w:rPr>
            <w:rStyle w:val="Collegamentoipertestuale"/>
            <w:rFonts w:asciiTheme="minorHAnsi" w:hAnsiTheme="minorHAnsi"/>
          </w:rPr>
          <w:t>www.cinemamme.net</w:t>
        </w:r>
      </w:hyperlink>
      <w:r w:rsidRPr="008876D6">
        <w:rPr>
          <w:rFonts w:asciiTheme="minorHAnsi" w:hAnsiTheme="minorHAnsi"/>
        </w:rPr>
        <w:br/>
      </w:r>
      <w:hyperlink r:id="rId6" w:history="1">
        <w:r w:rsidRPr="008876D6">
          <w:rPr>
            <w:rStyle w:val="Collegamentoipertestuale"/>
            <w:rFonts w:asciiTheme="minorHAnsi" w:hAnsiTheme="minorHAnsi"/>
          </w:rPr>
          <w:t>www.portoastra.it</w:t>
        </w:r>
      </w:hyperlink>
    </w:p>
    <w:p w:rsidR="008876D6" w:rsidRPr="008876D6" w:rsidRDefault="008876D6" w:rsidP="008876D6">
      <w:pPr>
        <w:shd w:val="clear" w:color="auto" w:fill="FFFFFF"/>
        <w:rPr>
          <w:rFonts w:asciiTheme="minorHAnsi" w:hAnsiTheme="minorHAnsi"/>
        </w:rPr>
      </w:pPr>
    </w:p>
    <w:p w:rsidR="008876D6" w:rsidRPr="008876D6" w:rsidRDefault="008876D6" w:rsidP="008876D6">
      <w:pPr>
        <w:rPr>
          <w:rFonts w:asciiTheme="minorHAnsi" w:hAnsiTheme="minorHAnsi"/>
          <w:b/>
          <w:bCs/>
        </w:rPr>
      </w:pPr>
      <w:r w:rsidRPr="008876D6">
        <w:rPr>
          <w:rFonts w:asciiTheme="minorHAnsi" w:hAnsiTheme="minorHAnsi"/>
          <w:b/>
          <w:bCs/>
        </w:rPr>
        <w:t xml:space="preserve">Ufficio Stampa Studio Pierrepi </w:t>
      </w:r>
      <w:r w:rsidRPr="008876D6">
        <w:rPr>
          <w:rFonts w:asciiTheme="minorHAnsi" w:hAnsiTheme="minorHAnsi"/>
          <w:b/>
          <w:bCs/>
        </w:rPr>
        <w:br/>
      </w:r>
      <w:r w:rsidRPr="008876D6">
        <w:rPr>
          <w:rFonts w:asciiTheme="minorHAnsi" w:hAnsiTheme="minorHAnsi"/>
        </w:rPr>
        <w:t>Via delle Belle Parti, 17 -  35141 Padova (</w:t>
      </w:r>
      <w:proofErr w:type="spellStart"/>
      <w:r w:rsidRPr="008876D6">
        <w:rPr>
          <w:rFonts w:asciiTheme="minorHAnsi" w:hAnsiTheme="minorHAnsi"/>
        </w:rPr>
        <w:t>Italy</w:t>
      </w:r>
      <w:proofErr w:type="spellEnd"/>
      <w:r w:rsidRPr="008876D6">
        <w:rPr>
          <w:rFonts w:asciiTheme="minorHAnsi" w:hAnsiTheme="minorHAnsi"/>
        </w:rPr>
        <w:t>)</w:t>
      </w:r>
      <w:r w:rsidRPr="008876D6">
        <w:rPr>
          <w:rFonts w:asciiTheme="minorHAnsi" w:hAnsiTheme="minorHAnsi"/>
        </w:rPr>
        <w:br/>
      </w:r>
      <w:proofErr w:type="spellStart"/>
      <w:r w:rsidRPr="008876D6">
        <w:rPr>
          <w:rFonts w:asciiTheme="minorHAnsi" w:hAnsiTheme="minorHAnsi"/>
        </w:rPr>
        <w:t>mob</w:t>
      </w:r>
      <w:proofErr w:type="spellEnd"/>
      <w:r w:rsidRPr="008876D6">
        <w:rPr>
          <w:rFonts w:asciiTheme="minorHAnsi" w:hAnsiTheme="minorHAnsi"/>
        </w:rPr>
        <w:t>. (+39) 349.1734262</w:t>
      </w:r>
      <w:r w:rsidRPr="008876D6">
        <w:rPr>
          <w:rFonts w:asciiTheme="minorHAnsi" w:hAnsiTheme="minorHAnsi"/>
          <w:b/>
          <w:bCs/>
        </w:rPr>
        <w:br/>
      </w:r>
      <w:hyperlink r:id="rId7" w:history="1">
        <w:r w:rsidRPr="008876D6">
          <w:rPr>
            <w:rStyle w:val="Collegamentoipertestuale"/>
            <w:rFonts w:asciiTheme="minorHAnsi" w:hAnsiTheme="minorHAnsi"/>
          </w:rPr>
          <w:t>www.studiopierrepi.it</w:t>
        </w:r>
      </w:hyperlink>
      <w:r w:rsidRPr="008876D6">
        <w:rPr>
          <w:rFonts w:asciiTheme="minorHAnsi" w:hAnsiTheme="minorHAnsi"/>
        </w:rPr>
        <w:t xml:space="preserve"> </w:t>
      </w:r>
    </w:p>
    <w:p w:rsidR="008876D6" w:rsidRPr="006129FD" w:rsidRDefault="008876D6" w:rsidP="006129FD">
      <w:pPr>
        <w:jc w:val="both"/>
      </w:pPr>
    </w:p>
    <w:sectPr w:rsidR="008876D6" w:rsidRPr="006129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FD"/>
    <w:rsid w:val="002831C8"/>
    <w:rsid w:val="006129FD"/>
    <w:rsid w:val="008876D6"/>
    <w:rsid w:val="00B133C9"/>
    <w:rsid w:val="00F71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BFC4"/>
  <w15:chartTrackingRefBased/>
  <w15:docId w15:val="{31A54B9A-439E-426C-BD55-C2281956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29F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7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oastra.it" TargetMode="External"/><Relationship Id="rId5" Type="http://schemas.openxmlformats.org/officeDocument/2006/relationships/hyperlink" Target="http://www.cinemamme.ne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597</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cp:revision>
  <dcterms:created xsi:type="dcterms:W3CDTF">2015-12-14T10:22:00Z</dcterms:created>
  <dcterms:modified xsi:type="dcterms:W3CDTF">2015-12-14T10:47:00Z</dcterms:modified>
</cp:coreProperties>
</file>