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CC" w:rsidRDefault="00E55ECC" w:rsidP="00E55ECC">
      <w:pPr>
        <w:jc w:val="center"/>
        <w:rPr>
          <w:b/>
          <w:color w:val="FF0000"/>
          <w:sz w:val="28"/>
          <w:szCs w:val="28"/>
        </w:rPr>
      </w:pPr>
      <w:r>
        <w:rPr>
          <w:b/>
          <w:noProof/>
          <w:color w:val="FF0000"/>
          <w:sz w:val="28"/>
          <w:szCs w:val="28"/>
          <w:lang w:eastAsia="it-IT"/>
        </w:rPr>
        <w:drawing>
          <wp:inline distT="0" distB="0" distL="0" distR="0" wp14:anchorId="64347A27" wp14:editId="4C3F147E">
            <wp:extent cx="4291584" cy="117043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emamme testat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91584" cy="1170432"/>
                    </a:xfrm>
                    <a:prstGeom prst="rect">
                      <a:avLst/>
                    </a:prstGeom>
                  </pic:spPr>
                </pic:pic>
              </a:graphicData>
            </a:graphic>
          </wp:inline>
        </w:drawing>
      </w:r>
    </w:p>
    <w:p w:rsidR="00E55ECC" w:rsidRPr="00E55ECC" w:rsidRDefault="00E55ECC" w:rsidP="00E55ECC">
      <w:pPr>
        <w:rPr>
          <w:b/>
          <w:color w:val="FF0000"/>
          <w:sz w:val="24"/>
          <w:szCs w:val="24"/>
        </w:rPr>
      </w:pPr>
    </w:p>
    <w:p w:rsidR="00E55ECC" w:rsidRPr="00E55ECC" w:rsidRDefault="00933A5C">
      <w:pPr>
        <w:rPr>
          <w:rStyle w:val="Enfasicorsivo"/>
          <w:rFonts w:ascii="Calibri" w:hAnsi="Calibri"/>
          <w:b/>
          <w:bCs/>
          <w:i w:val="0"/>
          <w:color w:val="FF0000"/>
          <w:sz w:val="28"/>
          <w:szCs w:val="28"/>
        </w:rPr>
      </w:pPr>
      <w:r>
        <w:rPr>
          <w:rStyle w:val="Enfasicorsivo"/>
          <w:rFonts w:ascii="Calibri" w:hAnsi="Calibri"/>
          <w:b/>
          <w:bCs/>
          <w:i w:val="0"/>
          <w:color w:val="FF0000"/>
          <w:sz w:val="28"/>
          <w:szCs w:val="28"/>
        </w:rPr>
        <w:t>A</w:t>
      </w:r>
      <w:r w:rsidR="006D7219">
        <w:rPr>
          <w:rStyle w:val="Enfasicorsivo"/>
          <w:rFonts w:ascii="Calibri" w:hAnsi="Calibri"/>
          <w:b/>
          <w:bCs/>
          <w:i w:val="0"/>
          <w:color w:val="FF0000"/>
          <w:sz w:val="28"/>
          <w:szCs w:val="28"/>
        </w:rPr>
        <w:t xml:space="preserve"> </w:t>
      </w:r>
      <w:proofErr w:type="spellStart"/>
      <w:r w:rsidR="006D7219">
        <w:rPr>
          <w:rStyle w:val="Enfasicorsivo"/>
          <w:rFonts w:ascii="Calibri" w:hAnsi="Calibri"/>
          <w:b/>
          <w:bCs/>
          <w:i w:val="0"/>
          <w:color w:val="FF0000"/>
          <w:sz w:val="28"/>
          <w:szCs w:val="28"/>
        </w:rPr>
        <w:t>Cinemamme</w:t>
      </w:r>
      <w:bookmarkStart w:id="0" w:name="_GoBack"/>
      <w:bookmarkEnd w:id="0"/>
      <w:proofErr w:type="spellEnd"/>
      <w:r w:rsidR="006D7219">
        <w:rPr>
          <w:rStyle w:val="Enfasicorsivo"/>
          <w:rFonts w:ascii="Calibri" w:hAnsi="Calibri"/>
          <w:b/>
          <w:bCs/>
          <w:i w:val="0"/>
          <w:color w:val="FF0000"/>
          <w:sz w:val="28"/>
          <w:szCs w:val="28"/>
        </w:rPr>
        <w:t xml:space="preserve"> “</w:t>
      </w:r>
      <w:r w:rsidR="006D7219" w:rsidRPr="006D7219">
        <w:rPr>
          <w:rStyle w:val="Enfasicorsivo"/>
          <w:rFonts w:ascii="Calibri" w:hAnsi="Calibri"/>
          <w:b/>
          <w:bCs/>
          <w:i w:val="0"/>
          <w:color w:val="FF0000"/>
          <w:sz w:val="28"/>
          <w:szCs w:val="28"/>
        </w:rPr>
        <w:t xml:space="preserve">La famiglia </w:t>
      </w:r>
      <w:proofErr w:type="spellStart"/>
      <w:r w:rsidR="006D7219" w:rsidRPr="006D7219">
        <w:rPr>
          <w:rStyle w:val="Enfasicorsivo"/>
          <w:rFonts w:ascii="Calibri" w:hAnsi="Calibri"/>
          <w:b/>
          <w:bCs/>
          <w:i w:val="0"/>
          <w:color w:val="FF0000"/>
          <w:sz w:val="28"/>
          <w:szCs w:val="28"/>
        </w:rPr>
        <w:t>Bélier</w:t>
      </w:r>
      <w:proofErr w:type="spellEnd"/>
      <w:r w:rsidR="006D7219">
        <w:rPr>
          <w:rStyle w:val="Enfasicorsivo"/>
          <w:rFonts w:ascii="Calibri" w:hAnsi="Calibri"/>
          <w:b/>
          <w:bCs/>
          <w:i w:val="0"/>
          <w:color w:val="FF0000"/>
          <w:sz w:val="28"/>
          <w:szCs w:val="28"/>
        </w:rPr>
        <w:t xml:space="preserve">” di </w:t>
      </w:r>
      <w:r w:rsidR="006D7219" w:rsidRPr="006D7219">
        <w:rPr>
          <w:rStyle w:val="Enfasicorsivo"/>
          <w:rFonts w:ascii="Calibri" w:hAnsi="Calibri"/>
          <w:b/>
          <w:bCs/>
          <w:i w:val="0"/>
          <w:color w:val="FF0000"/>
          <w:sz w:val="28"/>
          <w:szCs w:val="28"/>
        </w:rPr>
        <w:t xml:space="preserve">Eric </w:t>
      </w:r>
      <w:proofErr w:type="spellStart"/>
      <w:r w:rsidR="006D7219" w:rsidRPr="006D7219">
        <w:rPr>
          <w:rStyle w:val="Enfasicorsivo"/>
          <w:rFonts w:ascii="Calibri" w:hAnsi="Calibri"/>
          <w:b/>
          <w:bCs/>
          <w:i w:val="0"/>
          <w:color w:val="FF0000"/>
          <w:sz w:val="28"/>
          <w:szCs w:val="28"/>
        </w:rPr>
        <w:t>Lartigau</w:t>
      </w:r>
      <w:proofErr w:type="spellEnd"/>
      <w:r>
        <w:rPr>
          <w:rStyle w:val="Enfasicorsivo"/>
          <w:rFonts w:ascii="Calibri" w:hAnsi="Calibri"/>
          <w:b/>
          <w:bCs/>
          <w:i w:val="0"/>
          <w:color w:val="FF0000"/>
          <w:sz w:val="28"/>
          <w:szCs w:val="28"/>
        </w:rPr>
        <w:t xml:space="preserve"> e incontro sul </w:t>
      </w:r>
      <w:r w:rsidR="00D36E5E">
        <w:rPr>
          <w:rStyle w:val="Enfasicorsivo"/>
          <w:rFonts w:ascii="Calibri" w:hAnsi="Calibri"/>
          <w:b/>
          <w:bCs/>
          <w:i w:val="0"/>
          <w:color w:val="FF0000"/>
          <w:sz w:val="28"/>
          <w:szCs w:val="28"/>
        </w:rPr>
        <w:t>“</w:t>
      </w:r>
      <w:r>
        <w:rPr>
          <w:rStyle w:val="Enfasicorsivo"/>
          <w:rFonts w:ascii="Calibri" w:hAnsi="Calibri"/>
          <w:b/>
          <w:bCs/>
          <w:i w:val="0"/>
          <w:color w:val="FF0000"/>
          <w:sz w:val="28"/>
          <w:szCs w:val="28"/>
        </w:rPr>
        <w:t>baby blues</w:t>
      </w:r>
      <w:r w:rsidR="00D36E5E">
        <w:rPr>
          <w:rStyle w:val="Enfasicorsivo"/>
          <w:rFonts w:ascii="Calibri" w:hAnsi="Calibri"/>
          <w:b/>
          <w:bCs/>
          <w:i w:val="0"/>
          <w:color w:val="FF0000"/>
          <w:sz w:val="28"/>
          <w:szCs w:val="28"/>
        </w:rPr>
        <w:t>”</w:t>
      </w:r>
    </w:p>
    <w:p w:rsidR="00E55ECC" w:rsidRDefault="006D7219" w:rsidP="00E55ECC">
      <w:pPr>
        <w:jc w:val="both"/>
        <w:rPr>
          <w:rStyle w:val="Enfasicorsivo"/>
          <w:rFonts w:ascii="Calibri" w:hAnsi="Calibri"/>
          <w:bCs/>
          <w:color w:val="000000"/>
          <w:sz w:val="24"/>
          <w:szCs w:val="24"/>
        </w:rPr>
      </w:pPr>
      <w:r>
        <w:rPr>
          <w:rStyle w:val="Enfasicorsivo"/>
          <w:rFonts w:ascii="Calibri" w:hAnsi="Calibri"/>
          <w:bCs/>
          <w:color w:val="000000"/>
          <w:sz w:val="24"/>
          <w:szCs w:val="24"/>
        </w:rPr>
        <w:t xml:space="preserve">Giovedì 26 </w:t>
      </w:r>
      <w:r w:rsidR="006874ED">
        <w:rPr>
          <w:rStyle w:val="Enfasicorsivo"/>
          <w:rFonts w:ascii="Calibri" w:hAnsi="Calibri"/>
          <w:bCs/>
          <w:color w:val="000000"/>
          <w:sz w:val="24"/>
          <w:szCs w:val="24"/>
        </w:rPr>
        <w:t>marzo</w:t>
      </w:r>
      <w:r>
        <w:rPr>
          <w:rStyle w:val="Enfasicorsivo"/>
          <w:rFonts w:ascii="Calibri" w:hAnsi="Calibri"/>
          <w:bCs/>
          <w:color w:val="000000"/>
          <w:sz w:val="24"/>
          <w:szCs w:val="24"/>
        </w:rPr>
        <w:t xml:space="preserve"> alle 10.00, in prima visione a </w:t>
      </w:r>
      <w:proofErr w:type="spellStart"/>
      <w:r>
        <w:rPr>
          <w:rStyle w:val="Enfasicorsivo"/>
          <w:rFonts w:ascii="Calibri" w:hAnsi="Calibri"/>
          <w:bCs/>
          <w:color w:val="000000"/>
          <w:sz w:val="24"/>
          <w:szCs w:val="24"/>
        </w:rPr>
        <w:t>Cinemamme</w:t>
      </w:r>
      <w:proofErr w:type="spellEnd"/>
      <w:r>
        <w:rPr>
          <w:rStyle w:val="Enfasicorsivo"/>
          <w:rFonts w:ascii="Calibri" w:hAnsi="Calibri"/>
          <w:bCs/>
          <w:color w:val="000000"/>
          <w:sz w:val="24"/>
          <w:szCs w:val="24"/>
        </w:rPr>
        <w:t xml:space="preserve"> la commedia del regista francese </w:t>
      </w:r>
      <w:r w:rsidRPr="006D7219">
        <w:rPr>
          <w:rStyle w:val="Enfasicorsivo"/>
          <w:rFonts w:ascii="Calibri" w:hAnsi="Calibri"/>
          <w:bCs/>
          <w:color w:val="000000"/>
          <w:sz w:val="24"/>
          <w:szCs w:val="24"/>
        </w:rPr>
        <w:t xml:space="preserve">Eric </w:t>
      </w:r>
      <w:proofErr w:type="spellStart"/>
      <w:r w:rsidRPr="006D7219">
        <w:rPr>
          <w:rStyle w:val="Enfasicorsivo"/>
          <w:rFonts w:ascii="Calibri" w:hAnsi="Calibri"/>
          <w:bCs/>
          <w:color w:val="000000"/>
          <w:sz w:val="24"/>
          <w:szCs w:val="24"/>
        </w:rPr>
        <w:t>Lartigau</w:t>
      </w:r>
      <w:proofErr w:type="spellEnd"/>
      <w:r>
        <w:rPr>
          <w:rStyle w:val="Enfasicorsivo"/>
          <w:rFonts w:ascii="Calibri" w:hAnsi="Calibri"/>
          <w:bCs/>
          <w:color w:val="000000"/>
          <w:sz w:val="24"/>
          <w:szCs w:val="24"/>
        </w:rPr>
        <w:t xml:space="preserve"> </w:t>
      </w:r>
      <w:r w:rsidRPr="006D7219">
        <w:rPr>
          <w:rStyle w:val="Enfasicorsivo"/>
          <w:rFonts w:ascii="Calibri" w:hAnsi="Calibri"/>
          <w:bCs/>
          <w:color w:val="000000"/>
          <w:sz w:val="24"/>
          <w:szCs w:val="24"/>
        </w:rPr>
        <w:t xml:space="preserve">“La famiglia </w:t>
      </w:r>
      <w:proofErr w:type="spellStart"/>
      <w:r w:rsidRPr="006D7219">
        <w:rPr>
          <w:rStyle w:val="Enfasicorsivo"/>
          <w:rFonts w:ascii="Calibri" w:hAnsi="Calibri"/>
          <w:bCs/>
          <w:color w:val="000000"/>
          <w:sz w:val="24"/>
          <w:szCs w:val="24"/>
        </w:rPr>
        <w:t>Bélier</w:t>
      </w:r>
      <w:proofErr w:type="spellEnd"/>
      <w:r w:rsidRPr="006D7219">
        <w:rPr>
          <w:rStyle w:val="Enfasicorsivo"/>
          <w:rFonts w:ascii="Calibri" w:hAnsi="Calibri"/>
          <w:bCs/>
          <w:color w:val="000000"/>
          <w:sz w:val="24"/>
          <w:szCs w:val="24"/>
        </w:rPr>
        <w:t>”</w:t>
      </w:r>
      <w:r>
        <w:rPr>
          <w:rStyle w:val="Enfasicorsivo"/>
          <w:rFonts w:ascii="Calibri" w:hAnsi="Calibri"/>
          <w:bCs/>
          <w:color w:val="000000"/>
          <w:sz w:val="24"/>
          <w:szCs w:val="24"/>
        </w:rPr>
        <w:t xml:space="preserve">. A </w:t>
      </w:r>
      <w:r w:rsidR="00055294">
        <w:rPr>
          <w:rStyle w:val="Enfasicorsivo"/>
          <w:rFonts w:ascii="Calibri" w:hAnsi="Calibri"/>
          <w:bCs/>
          <w:color w:val="000000"/>
          <w:sz w:val="24"/>
          <w:szCs w:val="24"/>
        </w:rPr>
        <w:t xml:space="preserve">seguire, </w:t>
      </w:r>
      <w:r w:rsidR="00055294" w:rsidRPr="00055294">
        <w:rPr>
          <w:rStyle w:val="Enfasicorsivo"/>
          <w:rFonts w:ascii="Calibri" w:hAnsi="Calibri"/>
          <w:bCs/>
          <w:color w:val="000000"/>
          <w:sz w:val="24"/>
          <w:szCs w:val="24"/>
        </w:rPr>
        <w:t xml:space="preserve">Federica Marabini, psicologa e psicoterapeuta, insieme </w:t>
      </w:r>
      <w:r w:rsidR="00DA1BD3">
        <w:rPr>
          <w:rStyle w:val="Enfasicorsivo"/>
          <w:rFonts w:ascii="Calibri" w:hAnsi="Calibri"/>
          <w:bCs/>
          <w:color w:val="000000"/>
          <w:sz w:val="24"/>
          <w:szCs w:val="24"/>
        </w:rPr>
        <w:t>a Cristina Panizza, ostetrica, offriranno</w:t>
      </w:r>
      <w:r w:rsidR="00055294" w:rsidRPr="00055294">
        <w:rPr>
          <w:rStyle w:val="Enfasicorsivo"/>
          <w:rFonts w:ascii="Calibri" w:hAnsi="Calibri"/>
          <w:bCs/>
          <w:color w:val="000000"/>
          <w:sz w:val="24"/>
          <w:szCs w:val="24"/>
        </w:rPr>
        <w:t xml:space="preserve"> la loro esperienza per dare consigli pratici per </w:t>
      </w:r>
      <w:r w:rsidR="00DA1BD3" w:rsidRPr="00055294">
        <w:rPr>
          <w:rStyle w:val="Enfasicorsivo"/>
          <w:rFonts w:ascii="Calibri" w:hAnsi="Calibri"/>
          <w:bCs/>
          <w:color w:val="000000"/>
          <w:sz w:val="24"/>
          <w:szCs w:val="24"/>
        </w:rPr>
        <w:t>superare i</w:t>
      </w:r>
      <w:r w:rsidR="00055294" w:rsidRPr="00055294">
        <w:rPr>
          <w:rStyle w:val="Enfasicorsivo"/>
          <w:rFonts w:ascii="Calibri" w:hAnsi="Calibri"/>
          <w:bCs/>
          <w:color w:val="000000"/>
          <w:sz w:val="24"/>
          <w:szCs w:val="24"/>
        </w:rPr>
        <w:t xml:space="preserve"> momenti ‘blu’ del post </w:t>
      </w:r>
      <w:proofErr w:type="spellStart"/>
      <w:r w:rsidR="00055294" w:rsidRPr="00055294">
        <w:rPr>
          <w:rStyle w:val="Enfasicorsivo"/>
          <w:rFonts w:ascii="Calibri" w:hAnsi="Calibri"/>
          <w:bCs/>
          <w:color w:val="000000"/>
          <w:sz w:val="24"/>
          <w:szCs w:val="24"/>
        </w:rPr>
        <w:t>partum</w:t>
      </w:r>
      <w:proofErr w:type="spellEnd"/>
      <w:r w:rsidR="00055294" w:rsidRPr="00055294">
        <w:rPr>
          <w:rStyle w:val="Enfasicorsivo"/>
          <w:rFonts w:ascii="Calibri" w:hAnsi="Calibri"/>
          <w:bCs/>
          <w:color w:val="000000"/>
          <w:sz w:val="24"/>
          <w:szCs w:val="24"/>
        </w:rPr>
        <w:t>.</w:t>
      </w:r>
    </w:p>
    <w:p w:rsidR="006874ED" w:rsidRPr="00BF234A" w:rsidRDefault="006D7219" w:rsidP="006874ED">
      <w:pPr>
        <w:jc w:val="both"/>
        <w:rPr>
          <w:sz w:val="24"/>
          <w:szCs w:val="24"/>
        </w:rPr>
      </w:pPr>
      <w:r>
        <w:rPr>
          <w:rStyle w:val="Enfasicorsivo"/>
          <w:rFonts w:ascii="Calibri" w:hAnsi="Calibri"/>
          <w:bCs/>
          <w:i w:val="0"/>
          <w:color w:val="000000"/>
          <w:sz w:val="24"/>
          <w:szCs w:val="24"/>
        </w:rPr>
        <w:t>Proseguono</w:t>
      </w:r>
      <w:r w:rsidR="006874ED">
        <w:rPr>
          <w:rStyle w:val="Enfasicorsivo"/>
          <w:rFonts w:ascii="Calibri" w:hAnsi="Calibri"/>
          <w:bCs/>
          <w:i w:val="0"/>
          <w:color w:val="000000"/>
          <w:sz w:val="24"/>
          <w:szCs w:val="24"/>
        </w:rPr>
        <w:t xml:space="preserve"> </w:t>
      </w:r>
      <w:r w:rsidR="006874ED" w:rsidRPr="00933A5C">
        <w:rPr>
          <w:rStyle w:val="Enfasicorsivo"/>
          <w:rFonts w:ascii="Calibri" w:hAnsi="Calibri"/>
          <w:b/>
          <w:bCs/>
          <w:i w:val="0"/>
          <w:color w:val="000000"/>
          <w:sz w:val="24"/>
          <w:szCs w:val="24"/>
        </w:rPr>
        <w:t>giovedì 26 marzo</w:t>
      </w:r>
      <w:r w:rsidR="00DA1BD3">
        <w:rPr>
          <w:rStyle w:val="Enfasicorsivo"/>
          <w:rFonts w:ascii="Calibri" w:hAnsi="Calibri"/>
          <w:b/>
          <w:bCs/>
          <w:i w:val="0"/>
          <w:color w:val="000000"/>
          <w:sz w:val="24"/>
          <w:szCs w:val="24"/>
        </w:rPr>
        <w:t xml:space="preserve">, </w:t>
      </w:r>
      <w:r w:rsidR="00DA1BD3" w:rsidRPr="00DA1BD3">
        <w:rPr>
          <w:rStyle w:val="Enfasicorsivo"/>
          <w:rFonts w:ascii="Calibri" w:hAnsi="Calibri"/>
          <w:bCs/>
          <w:i w:val="0"/>
          <w:color w:val="000000"/>
          <w:sz w:val="24"/>
          <w:szCs w:val="24"/>
        </w:rPr>
        <w:t>a partire dalle 10.00</w:t>
      </w:r>
      <w:r w:rsidR="00DA1BD3">
        <w:rPr>
          <w:rStyle w:val="Enfasicorsivo"/>
          <w:rFonts w:ascii="Calibri" w:hAnsi="Calibri"/>
          <w:b/>
          <w:bCs/>
          <w:i w:val="0"/>
          <w:color w:val="000000"/>
          <w:sz w:val="24"/>
          <w:szCs w:val="24"/>
        </w:rPr>
        <w:t xml:space="preserve">, </w:t>
      </w:r>
      <w:r w:rsidR="00DA1BD3">
        <w:rPr>
          <w:rStyle w:val="Enfasicorsivo"/>
          <w:rFonts w:ascii="Calibri" w:hAnsi="Calibri"/>
          <w:bCs/>
          <w:i w:val="0"/>
          <w:color w:val="000000"/>
          <w:sz w:val="24"/>
          <w:szCs w:val="24"/>
        </w:rPr>
        <w:t>al</w:t>
      </w:r>
      <w:r>
        <w:rPr>
          <w:rStyle w:val="Enfasicorsivo"/>
          <w:rFonts w:ascii="Calibri" w:hAnsi="Calibri"/>
          <w:bCs/>
          <w:i w:val="0"/>
          <w:color w:val="000000"/>
          <w:sz w:val="24"/>
          <w:szCs w:val="24"/>
        </w:rPr>
        <w:t xml:space="preserve"> </w:t>
      </w:r>
      <w:r w:rsidRPr="006D7219">
        <w:rPr>
          <w:rStyle w:val="Enfasicorsivo"/>
          <w:rFonts w:ascii="Calibri" w:hAnsi="Calibri"/>
          <w:b/>
          <w:bCs/>
          <w:i w:val="0"/>
          <w:color w:val="000000"/>
          <w:sz w:val="24"/>
          <w:szCs w:val="24"/>
        </w:rPr>
        <w:t>Cinema PortoAstra</w:t>
      </w:r>
      <w:r>
        <w:rPr>
          <w:rStyle w:val="Enfasicorsivo"/>
          <w:rFonts w:ascii="Calibri" w:hAnsi="Calibri"/>
          <w:bCs/>
          <w:i w:val="0"/>
          <w:color w:val="000000"/>
          <w:sz w:val="24"/>
          <w:szCs w:val="24"/>
        </w:rPr>
        <w:t xml:space="preserve"> di Padova gli appuntamenti dedicati ai neogenitori </w:t>
      </w:r>
      <w:r w:rsidR="006874ED">
        <w:rPr>
          <w:rStyle w:val="Enfasicorsivo"/>
          <w:rFonts w:ascii="Calibri" w:hAnsi="Calibri"/>
          <w:bCs/>
          <w:i w:val="0"/>
          <w:color w:val="000000"/>
          <w:sz w:val="24"/>
          <w:szCs w:val="24"/>
        </w:rPr>
        <w:t xml:space="preserve">di </w:t>
      </w:r>
      <w:proofErr w:type="spellStart"/>
      <w:r w:rsidR="006874ED" w:rsidRPr="00933A5C">
        <w:rPr>
          <w:rStyle w:val="Enfasicorsivo"/>
          <w:rFonts w:ascii="Calibri" w:hAnsi="Calibri"/>
          <w:b/>
          <w:bCs/>
          <w:i w:val="0"/>
          <w:color w:val="000000"/>
          <w:sz w:val="24"/>
          <w:szCs w:val="24"/>
        </w:rPr>
        <w:t>Cinemamme</w:t>
      </w:r>
      <w:proofErr w:type="spellEnd"/>
      <w:r w:rsidR="006874ED">
        <w:rPr>
          <w:rStyle w:val="Enfasicorsivo"/>
          <w:rFonts w:ascii="Calibri" w:hAnsi="Calibri"/>
          <w:bCs/>
          <w:i w:val="0"/>
          <w:color w:val="000000"/>
          <w:sz w:val="24"/>
          <w:szCs w:val="24"/>
        </w:rPr>
        <w:t xml:space="preserve">, </w:t>
      </w:r>
      <w:r w:rsidR="006874ED" w:rsidRPr="00BF234A">
        <w:rPr>
          <w:sz w:val="24"/>
          <w:szCs w:val="24"/>
        </w:rPr>
        <w:t>rassegna cinematografica ideata dall’</w:t>
      </w:r>
      <w:r w:rsidR="006874ED" w:rsidRPr="00CB35ED">
        <w:rPr>
          <w:b/>
          <w:sz w:val="24"/>
          <w:szCs w:val="24"/>
        </w:rPr>
        <w:t>Associazione Città delle Mamme</w:t>
      </w:r>
      <w:r w:rsidR="006874ED" w:rsidRPr="00BF234A">
        <w:rPr>
          <w:sz w:val="24"/>
          <w:szCs w:val="24"/>
        </w:rPr>
        <w:t>, e dedicata ai genitori</w:t>
      </w:r>
      <w:r w:rsidR="006874ED">
        <w:rPr>
          <w:sz w:val="24"/>
          <w:szCs w:val="24"/>
        </w:rPr>
        <w:t>,</w:t>
      </w:r>
      <w:r w:rsidR="006874ED" w:rsidRPr="00BF234A">
        <w:rPr>
          <w:sz w:val="24"/>
          <w:szCs w:val="24"/>
        </w:rPr>
        <w:t xml:space="preserve"> con bimbi in età da allattamento</w:t>
      </w:r>
      <w:r w:rsidR="006874ED">
        <w:rPr>
          <w:sz w:val="24"/>
          <w:szCs w:val="24"/>
        </w:rPr>
        <w:t>,</w:t>
      </w:r>
      <w:r w:rsidR="006874ED" w:rsidRPr="00BF234A">
        <w:rPr>
          <w:sz w:val="24"/>
          <w:szCs w:val="24"/>
        </w:rPr>
        <w:t xml:space="preserve"> per dare loro la possibilità di godere di prime visioni cinematografiche in un ambiente studiato a misura di bebè.</w:t>
      </w:r>
    </w:p>
    <w:p w:rsidR="00055294" w:rsidRDefault="006874ED" w:rsidP="00055294">
      <w:pPr>
        <w:jc w:val="both"/>
        <w:rPr>
          <w:rStyle w:val="Enfasicorsivo"/>
          <w:rFonts w:ascii="Calibri" w:hAnsi="Calibri"/>
          <w:bCs/>
          <w:i w:val="0"/>
          <w:color w:val="000000"/>
          <w:sz w:val="24"/>
          <w:szCs w:val="24"/>
        </w:rPr>
      </w:pPr>
      <w:r>
        <w:rPr>
          <w:rStyle w:val="Enfasicorsivo"/>
          <w:rFonts w:ascii="Calibri" w:hAnsi="Calibri"/>
          <w:bCs/>
          <w:i w:val="0"/>
          <w:color w:val="000000"/>
          <w:sz w:val="24"/>
          <w:szCs w:val="24"/>
        </w:rPr>
        <w:t xml:space="preserve">In programma questa settimana la </w:t>
      </w:r>
      <w:r w:rsidRPr="00DA1BD3">
        <w:rPr>
          <w:rStyle w:val="Enfasicorsivo"/>
          <w:rFonts w:ascii="Calibri" w:hAnsi="Calibri"/>
          <w:b/>
          <w:bCs/>
          <w:i w:val="0"/>
          <w:color w:val="000000"/>
          <w:sz w:val="24"/>
          <w:szCs w:val="24"/>
        </w:rPr>
        <w:t>prima visione</w:t>
      </w:r>
      <w:r>
        <w:rPr>
          <w:rStyle w:val="Enfasicorsivo"/>
          <w:rFonts w:ascii="Calibri" w:hAnsi="Calibri"/>
          <w:bCs/>
          <w:i w:val="0"/>
          <w:color w:val="000000"/>
          <w:sz w:val="24"/>
          <w:szCs w:val="24"/>
        </w:rPr>
        <w:t xml:space="preserve"> della commedia</w:t>
      </w:r>
      <w:r w:rsidR="00933A5C">
        <w:rPr>
          <w:rStyle w:val="Enfasicorsivo"/>
          <w:rFonts w:ascii="Calibri" w:hAnsi="Calibri"/>
          <w:bCs/>
          <w:i w:val="0"/>
          <w:color w:val="000000"/>
          <w:sz w:val="24"/>
          <w:szCs w:val="24"/>
        </w:rPr>
        <w:t xml:space="preserve"> di </w:t>
      </w:r>
      <w:r w:rsidR="00933A5C" w:rsidRPr="00055294">
        <w:rPr>
          <w:rStyle w:val="Enfasicorsivo"/>
          <w:rFonts w:ascii="Calibri" w:hAnsi="Calibri"/>
          <w:b/>
          <w:bCs/>
          <w:i w:val="0"/>
          <w:color w:val="000000"/>
          <w:sz w:val="24"/>
          <w:szCs w:val="24"/>
        </w:rPr>
        <w:t xml:space="preserve">Eric </w:t>
      </w:r>
      <w:proofErr w:type="spellStart"/>
      <w:r w:rsidR="00933A5C" w:rsidRPr="00055294">
        <w:rPr>
          <w:rStyle w:val="Enfasicorsivo"/>
          <w:rFonts w:ascii="Calibri" w:hAnsi="Calibri"/>
          <w:b/>
          <w:bCs/>
          <w:i w:val="0"/>
          <w:color w:val="000000"/>
          <w:sz w:val="24"/>
          <w:szCs w:val="24"/>
        </w:rPr>
        <w:t>Lartigau</w:t>
      </w:r>
      <w:proofErr w:type="spellEnd"/>
      <w:r w:rsidR="00933A5C">
        <w:rPr>
          <w:rStyle w:val="Enfasicorsivo"/>
          <w:rFonts w:ascii="Calibri" w:hAnsi="Calibri"/>
          <w:bCs/>
          <w:color w:val="000000"/>
          <w:sz w:val="24"/>
          <w:szCs w:val="24"/>
        </w:rPr>
        <w:t xml:space="preserve"> </w:t>
      </w:r>
      <w:r w:rsidR="00933A5C" w:rsidRPr="00055294">
        <w:rPr>
          <w:rStyle w:val="Enfasicorsivo"/>
          <w:rFonts w:ascii="Calibri" w:hAnsi="Calibri"/>
          <w:b/>
          <w:bCs/>
          <w:i w:val="0"/>
          <w:color w:val="000000"/>
          <w:sz w:val="24"/>
          <w:szCs w:val="24"/>
        </w:rPr>
        <w:t xml:space="preserve">“La famiglia </w:t>
      </w:r>
      <w:proofErr w:type="spellStart"/>
      <w:r w:rsidR="00933A5C" w:rsidRPr="00055294">
        <w:rPr>
          <w:rStyle w:val="Enfasicorsivo"/>
          <w:rFonts w:ascii="Calibri" w:hAnsi="Calibri"/>
          <w:b/>
          <w:bCs/>
          <w:i w:val="0"/>
          <w:color w:val="000000"/>
          <w:sz w:val="24"/>
          <w:szCs w:val="24"/>
        </w:rPr>
        <w:t>Bélier</w:t>
      </w:r>
      <w:proofErr w:type="spellEnd"/>
      <w:r w:rsidR="00933A5C" w:rsidRPr="00055294">
        <w:rPr>
          <w:rStyle w:val="Enfasicorsivo"/>
          <w:rFonts w:ascii="Calibri" w:hAnsi="Calibri"/>
          <w:b/>
          <w:bCs/>
          <w:i w:val="0"/>
          <w:color w:val="000000"/>
          <w:sz w:val="24"/>
          <w:szCs w:val="24"/>
        </w:rPr>
        <w:t>”</w:t>
      </w:r>
      <w:r w:rsidR="00055294">
        <w:rPr>
          <w:rStyle w:val="Enfasicorsivo"/>
          <w:rFonts w:ascii="Calibri" w:hAnsi="Calibri"/>
          <w:bCs/>
          <w:i w:val="0"/>
          <w:color w:val="000000"/>
          <w:sz w:val="24"/>
          <w:szCs w:val="24"/>
        </w:rPr>
        <w:t xml:space="preserve"> (</w:t>
      </w:r>
      <w:r w:rsidR="00055294" w:rsidRPr="00055294">
        <w:rPr>
          <w:rStyle w:val="Enfasicorsivo"/>
          <w:rFonts w:ascii="Calibri" w:hAnsi="Calibri"/>
          <w:bCs/>
          <w:i w:val="0"/>
          <w:color w:val="000000"/>
          <w:sz w:val="24"/>
          <w:szCs w:val="24"/>
        </w:rPr>
        <w:t>Commedia, Francia 2014</w:t>
      </w:r>
      <w:r w:rsidR="00055294">
        <w:rPr>
          <w:rStyle w:val="Enfasicorsivo"/>
          <w:rFonts w:ascii="Calibri" w:hAnsi="Calibri"/>
          <w:bCs/>
          <w:i w:val="0"/>
          <w:color w:val="000000"/>
          <w:sz w:val="24"/>
          <w:szCs w:val="24"/>
        </w:rPr>
        <w:t xml:space="preserve">, 100’). Il film racconta la storia della sedicenne </w:t>
      </w:r>
      <w:r w:rsidR="00055294" w:rsidRPr="00055294">
        <w:rPr>
          <w:rStyle w:val="Enfasicorsivo"/>
          <w:rFonts w:ascii="Calibri" w:hAnsi="Calibri"/>
          <w:bCs/>
          <w:i w:val="0"/>
          <w:color w:val="000000"/>
          <w:sz w:val="24"/>
          <w:szCs w:val="24"/>
        </w:rPr>
        <w:t xml:space="preserve">Paula, </w:t>
      </w:r>
      <w:r w:rsidR="00055294">
        <w:rPr>
          <w:rStyle w:val="Enfasicorsivo"/>
          <w:rFonts w:ascii="Calibri" w:hAnsi="Calibri"/>
          <w:bCs/>
          <w:i w:val="0"/>
          <w:color w:val="000000"/>
          <w:sz w:val="24"/>
          <w:szCs w:val="24"/>
        </w:rPr>
        <w:t xml:space="preserve">unica persona in grado di sentire in una famiglia dove sono tutti privi di udito. </w:t>
      </w:r>
      <w:r w:rsidR="00055294" w:rsidRPr="00055294">
        <w:rPr>
          <w:rStyle w:val="Enfasicorsivo"/>
          <w:rFonts w:ascii="Calibri" w:hAnsi="Calibri"/>
          <w:bCs/>
          <w:i w:val="0"/>
          <w:color w:val="000000"/>
          <w:sz w:val="24"/>
          <w:szCs w:val="24"/>
        </w:rPr>
        <w:t>Nella vita di tutti i giorni, Paula svolge il ruolo indispensabile di interprete dei suoi genitori, in particolare nella gestione della fattoria di famiglia. Un giorno, incoraggiata da professore di musica che ha scoperto che possiede un dono per il canto, decide di prepararsi per partecipare al concorso canoro di Radio France. Una scelta di vita che per lei comporterebbe l'allontanamento dalla sua famiglia e l'inevitabile passaggio verso l'età adulta.</w:t>
      </w:r>
    </w:p>
    <w:p w:rsidR="00055294" w:rsidRDefault="00055294" w:rsidP="00DA1BD3">
      <w:pPr>
        <w:jc w:val="both"/>
        <w:rPr>
          <w:rStyle w:val="Enfasicorsivo"/>
          <w:rFonts w:ascii="Calibri" w:hAnsi="Calibri"/>
          <w:bCs/>
          <w:i w:val="0"/>
          <w:color w:val="000000"/>
          <w:sz w:val="24"/>
          <w:szCs w:val="24"/>
        </w:rPr>
      </w:pPr>
      <w:r>
        <w:rPr>
          <w:rStyle w:val="Enfasicorsivo"/>
          <w:rFonts w:ascii="Calibri" w:hAnsi="Calibri"/>
          <w:bCs/>
          <w:i w:val="0"/>
          <w:color w:val="000000"/>
          <w:sz w:val="24"/>
          <w:szCs w:val="24"/>
        </w:rPr>
        <w:t xml:space="preserve">Al termine della proiezione, </w:t>
      </w:r>
      <w:r w:rsidR="00DA1BD3" w:rsidRPr="00DA1BD3">
        <w:rPr>
          <w:rStyle w:val="Enfasicorsivo"/>
          <w:rFonts w:ascii="Calibri" w:hAnsi="Calibri"/>
          <w:b/>
          <w:bCs/>
          <w:i w:val="0"/>
          <w:color w:val="000000"/>
          <w:sz w:val="24"/>
          <w:szCs w:val="24"/>
        </w:rPr>
        <w:t>Federica Marabini</w:t>
      </w:r>
      <w:r w:rsidR="00DA1BD3" w:rsidRPr="00DA1BD3">
        <w:rPr>
          <w:rStyle w:val="Enfasicorsivo"/>
          <w:rFonts w:ascii="Calibri" w:hAnsi="Calibri"/>
          <w:bCs/>
          <w:i w:val="0"/>
          <w:color w:val="000000"/>
          <w:sz w:val="24"/>
          <w:szCs w:val="24"/>
        </w:rPr>
        <w:t>, psicologa e psicoterapeuta, insiem</w:t>
      </w:r>
      <w:r w:rsidR="00DA1BD3">
        <w:rPr>
          <w:rStyle w:val="Enfasicorsivo"/>
          <w:rFonts w:ascii="Calibri" w:hAnsi="Calibri"/>
          <w:bCs/>
          <w:i w:val="0"/>
          <w:color w:val="000000"/>
          <w:sz w:val="24"/>
          <w:szCs w:val="24"/>
        </w:rPr>
        <w:t xml:space="preserve">e a </w:t>
      </w:r>
      <w:r w:rsidR="00DA1BD3" w:rsidRPr="00DA1BD3">
        <w:rPr>
          <w:rStyle w:val="Enfasicorsivo"/>
          <w:rFonts w:ascii="Calibri" w:hAnsi="Calibri"/>
          <w:b/>
          <w:bCs/>
          <w:i w:val="0"/>
          <w:color w:val="000000"/>
          <w:sz w:val="24"/>
          <w:szCs w:val="24"/>
        </w:rPr>
        <w:t>Cristina Panizza</w:t>
      </w:r>
      <w:r w:rsidR="00DA1BD3">
        <w:rPr>
          <w:rStyle w:val="Enfasicorsivo"/>
          <w:rFonts w:ascii="Calibri" w:hAnsi="Calibri"/>
          <w:bCs/>
          <w:i w:val="0"/>
          <w:color w:val="000000"/>
          <w:sz w:val="24"/>
          <w:szCs w:val="24"/>
        </w:rPr>
        <w:t xml:space="preserve">, ostetrica, terranno un incontro dedicato al </w:t>
      </w:r>
      <w:r w:rsidR="00DA1BD3" w:rsidRPr="00DA1BD3">
        <w:rPr>
          <w:rStyle w:val="Enfasicorsivo"/>
          <w:rFonts w:ascii="Calibri" w:hAnsi="Calibri"/>
          <w:b/>
          <w:bCs/>
          <w:i w:val="0"/>
          <w:color w:val="000000"/>
          <w:sz w:val="24"/>
          <w:szCs w:val="24"/>
        </w:rPr>
        <w:t>“baby blues”</w:t>
      </w:r>
      <w:r w:rsidR="00DA1BD3">
        <w:rPr>
          <w:rStyle w:val="Enfasicorsivo"/>
          <w:rFonts w:ascii="Calibri" w:hAnsi="Calibri"/>
          <w:bCs/>
          <w:i w:val="0"/>
          <w:color w:val="000000"/>
          <w:sz w:val="24"/>
          <w:szCs w:val="24"/>
        </w:rPr>
        <w:t xml:space="preserve"> e alla </w:t>
      </w:r>
      <w:r w:rsidR="00DA1BD3" w:rsidRPr="00DA1BD3">
        <w:rPr>
          <w:rStyle w:val="Enfasicorsivo"/>
          <w:rFonts w:ascii="Calibri" w:hAnsi="Calibri"/>
          <w:b/>
          <w:bCs/>
          <w:i w:val="0"/>
          <w:color w:val="000000"/>
          <w:sz w:val="24"/>
          <w:szCs w:val="24"/>
        </w:rPr>
        <w:t xml:space="preserve">depressione post </w:t>
      </w:r>
      <w:proofErr w:type="spellStart"/>
      <w:r w:rsidR="00DA1BD3" w:rsidRPr="00DA1BD3">
        <w:rPr>
          <w:rStyle w:val="Enfasicorsivo"/>
          <w:rFonts w:ascii="Calibri" w:hAnsi="Calibri"/>
          <w:b/>
          <w:bCs/>
          <w:i w:val="0"/>
          <w:color w:val="000000"/>
          <w:sz w:val="24"/>
          <w:szCs w:val="24"/>
        </w:rPr>
        <w:t>partum</w:t>
      </w:r>
      <w:proofErr w:type="spellEnd"/>
      <w:r w:rsidR="00DA1BD3">
        <w:rPr>
          <w:rStyle w:val="Enfasicorsivo"/>
          <w:rFonts w:ascii="Calibri" w:hAnsi="Calibri"/>
          <w:bCs/>
          <w:i w:val="0"/>
          <w:color w:val="000000"/>
          <w:sz w:val="24"/>
          <w:szCs w:val="24"/>
        </w:rPr>
        <w:t xml:space="preserve">. </w:t>
      </w:r>
      <w:r w:rsidR="00DA1BD3" w:rsidRPr="00DA1BD3">
        <w:rPr>
          <w:rStyle w:val="Enfasicorsivo"/>
          <w:rFonts w:ascii="Calibri" w:hAnsi="Calibri"/>
          <w:bCs/>
          <w:i w:val="0"/>
          <w:color w:val="000000"/>
          <w:sz w:val="24"/>
          <w:szCs w:val="24"/>
        </w:rPr>
        <w:t xml:space="preserve">Con il termine “blue”, coniato dal pediatra e psicoanalista inglese Donald </w:t>
      </w:r>
      <w:proofErr w:type="spellStart"/>
      <w:r w:rsidR="00DA1BD3" w:rsidRPr="00DA1BD3">
        <w:rPr>
          <w:rStyle w:val="Enfasicorsivo"/>
          <w:rFonts w:ascii="Calibri" w:hAnsi="Calibri"/>
          <w:bCs/>
          <w:i w:val="0"/>
          <w:color w:val="000000"/>
          <w:sz w:val="24"/>
          <w:szCs w:val="24"/>
        </w:rPr>
        <w:t>Winnicott</w:t>
      </w:r>
      <w:proofErr w:type="spellEnd"/>
      <w:r w:rsidR="00DA1BD3" w:rsidRPr="00DA1BD3">
        <w:rPr>
          <w:rStyle w:val="Enfasicorsivo"/>
          <w:rFonts w:ascii="Calibri" w:hAnsi="Calibri"/>
          <w:bCs/>
          <w:i w:val="0"/>
          <w:color w:val="000000"/>
          <w:sz w:val="24"/>
          <w:szCs w:val="24"/>
        </w:rPr>
        <w:t>, si indica una condizione di di</w:t>
      </w:r>
      <w:r w:rsidR="00DA1BD3">
        <w:rPr>
          <w:rStyle w:val="Enfasicorsivo"/>
          <w:rFonts w:ascii="Calibri" w:hAnsi="Calibri"/>
          <w:bCs/>
          <w:i w:val="0"/>
          <w:color w:val="000000"/>
          <w:sz w:val="24"/>
          <w:szCs w:val="24"/>
        </w:rPr>
        <w:t xml:space="preserve">sagio interiore della neomamma. </w:t>
      </w:r>
      <w:r w:rsidR="00DA1BD3" w:rsidRPr="00DA1BD3">
        <w:rPr>
          <w:rStyle w:val="Enfasicorsivo"/>
          <w:rFonts w:ascii="Calibri" w:hAnsi="Calibri"/>
          <w:bCs/>
          <w:i w:val="0"/>
          <w:color w:val="000000"/>
          <w:sz w:val="24"/>
          <w:szCs w:val="24"/>
        </w:rPr>
        <w:t>La percentuale di donne colpite da baby blues oscilla tra il 50 e l'84%, di cui circa il 20% sviluppa la depressione post parto</w:t>
      </w:r>
      <w:r w:rsidR="00DA1BD3">
        <w:rPr>
          <w:rStyle w:val="Enfasicorsivo"/>
          <w:rFonts w:ascii="Calibri" w:hAnsi="Calibri"/>
          <w:bCs/>
          <w:i w:val="0"/>
          <w:color w:val="000000"/>
          <w:sz w:val="24"/>
          <w:szCs w:val="24"/>
        </w:rPr>
        <w:t xml:space="preserve">. </w:t>
      </w:r>
      <w:r w:rsidR="00DA1BD3" w:rsidRPr="00DA1BD3">
        <w:rPr>
          <w:rStyle w:val="Enfasicorsivo"/>
          <w:rFonts w:ascii="Calibri" w:hAnsi="Calibri"/>
          <w:bCs/>
          <w:i w:val="0"/>
          <w:color w:val="000000"/>
          <w:sz w:val="24"/>
          <w:szCs w:val="24"/>
        </w:rPr>
        <w:t>Trattandosi di un disturbo di natura psicologica è molto più difficile da individuare rispetto a quelle che sono le malattie fisiche</w:t>
      </w:r>
      <w:r w:rsidR="00DA1BD3">
        <w:rPr>
          <w:rStyle w:val="Enfasicorsivo"/>
          <w:rFonts w:ascii="Calibri" w:hAnsi="Calibri"/>
          <w:bCs/>
          <w:i w:val="0"/>
          <w:color w:val="000000"/>
          <w:sz w:val="24"/>
          <w:szCs w:val="24"/>
        </w:rPr>
        <w:t>,</w:t>
      </w:r>
      <w:r w:rsidR="00DA1BD3" w:rsidRPr="00DA1BD3">
        <w:rPr>
          <w:rStyle w:val="Enfasicorsivo"/>
          <w:rFonts w:ascii="Calibri" w:hAnsi="Calibri"/>
          <w:bCs/>
          <w:i w:val="0"/>
          <w:color w:val="000000"/>
          <w:sz w:val="24"/>
          <w:szCs w:val="24"/>
        </w:rPr>
        <w:t xml:space="preserve"> ma anche per la depressione post parto esistono rimedi e cure che permettono di riacquistare il proprio equilibrio interiore.</w:t>
      </w:r>
      <w:r w:rsidR="00DA1BD3">
        <w:rPr>
          <w:rStyle w:val="Enfasicorsivo"/>
          <w:rFonts w:ascii="Calibri" w:hAnsi="Calibri"/>
          <w:bCs/>
          <w:i w:val="0"/>
          <w:color w:val="000000"/>
          <w:sz w:val="24"/>
          <w:szCs w:val="24"/>
        </w:rPr>
        <w:t xml:space="preserve"> </w:t>
      </w:r>
    </w:p>
    <w:p w:rsidR="00B41F48" w:rsidRPr="00055294" w:rsidRDefault="006D7219" w:rsidP="00055294">
      <w:pPr>
        <w:jc w:val="both"/>
        <w:rPr>
          <w:rFonts w:ascii="Calibri" w:hAnsi="Calibri"/>
          <w:color w:val="000000"/>
          <w:sz w:val="24"/>
          <w:szCs w:val="24"/>
        </w:rPr>
      </w:pPr>
      <w:r w:rsidRPr="00055294">
        <w:rPr>
          <w:rStyle w:val="Enfasigrassetto"/>
          <w:rFonts w:ascii="Calibri" w:hAnsi="Calibri"/>
          <w:color w:val="000000"/>
          <w:sz w:val="24"/>
          <w:szCs w:val="24"/>
        </w:rPr>
        <w:t xml:space="preserve"> </w:t>
      </w:r>
      <w:r w:rsidR="00B41F48" w:rsidRPr="00055294">
        <w:rPr>
          <w:rStyle w:val="Enfasigrassetto"/>
          <w:rFonts w:ascii="Calibri" w:hAnsi="Calibri"/>
          <w:color w:val="000000"/>
          <w:sz w:val="24"/>
          <w:szCs w:val="24"/>
        </w:rPr>
        <w:t>“</w:t>
      </w:r>
      <w:proofErr w:type="spellStart"/>
      <w:r w:rsidR="00B41F48" w:rsidRPr="00055294">
        <w:rPr>
          <w:rStyle w:val="Enfasigrassetto"/>
          <w:rFonts w:ascii="Calibri" w:hAnsi="Calibri"/>
          <w:color w:val="000000"/>
          <w:sz w:val="24"/>
          <w:szCs w:val="24"/>
        </w:rPr>
        <w:t>Cinemamme</w:t>
      </w:r>
      <w:proofErr w:type="spellEnd"/>
      <w:r w:rsidR="00B41F48" w:rsidRPr="00055294">
        <w:rPr>
          <w:rStyle w:val="Enfasigrassetto"/>
          <w:rFonts w:ascii="Calibri" w:hAnsi="Calibri"/>
          <w:color w:val="000000"/>
          <w:sz w:val="24"/>
          <w:szCs w:val="24"/>
        </w:rPr>
        <w:t>”</w:t>
      </w:r>
      <w:r w:rsidR="00B41F48" w:rsidRPr="00055294">
        <w:rPr>
          <w:rFonts w:ascii="Calibri" w:hAnsi="Calibri"/>
          <w:color w:val="000000"/>
          <w:sz w:val="24"/>
          <w:szCs w:val="24"/>
        </w:rPr>
        <w:t xml:space="preserve"> è ideata da </w:t>
      </w:r>
      <w:r w:rsidR="00B41F48" w:rsidRPr="00055294">
        <w:rPr>
          <w:rStyle w:val="Enfasigrassetto"/>
          <w:rFonts w:ascii="Calibri" w:hAnsi="Calibri"/>
          <w:color w:val="000000"/>
          <w:sz w:val="24"/>
          <w:szCs w:val="24"/>
        </w:rPr>
        <w:t>Associazione Città delle Mamme</w:t>
      </w:r>
      <w:r w:rsidR="00B41F48" w:rsidRPr="00055294">
        <w:rPr>
          <w:rFonts w:ascii="Calibri" w:hAnsi="Calibri"/>
          <w:color w:val="000000"/>
          <w:sz w:val="24"/>
          <w:szCs w:val="24"/>
        </w:rPr>
        <w:t xml:space="preserve">, con il Patrocinio di </w:t>
      </w:r>
      <w:r w:rsidR="00B41F48" w:rsidRPr="00055294">
        <w:rPr>
          <w:rStyle w:val="Enfasigrassetto"/>
          <w:rFonts w:ascii="Calibri" w:hAnsi="Calibri"/>
          <w:color w:val="000000"/>
          <w:sz w:val="24"/>
          <w:szCs w:val="24"/>
        </w:rPr>
        <w:t>Comune di Padova</w:t>
      </w:r>
      <w:r w:rsidR="00B41F48" w:rsidRPr="00055294">
        <w:rPr>
          <w:rFonts w:ascii="Calibri" w:hAnsi="Calibri"/>
          <w:color w:val="000000"/>
          <w:sz w:val="24"/>
          <w:szCs w:val="24"/>
        </w:rPr>
        <w:t xml:space="preserve">, </w:t>
      </w:r>
      <w:r w:rsidR="00B41F48" w:rsidRPr="00055294">
        <w:rPr>
          <w:rStyle w:val="Enfasigrassetto"/>
          <w:rFonts w:ascii="Calibri" w:hAnsi="Calibri"/>
          <w:color w:val="000000"/>
          <w:sz w:val="24"/>
          <w:szCs w:val="24"/>
        </w:rPr>
        <w:t>Azienda Sanitaria Ospedaliera</w:t>
      </w:r>
      <w:r w:rsidR="00B41F48" w:rsidRPr="00055294">
        <w:rPr>
          <w:rFonts w:ascii="Calibri" w:hAnsi="Calibri"/>
          <w:color w:val="000000"/>
          <w:sz w:val="24"/>
          <w:szCs w:val="24"/>
        </w:rPr>
        <w:t xml:space="preserve">, </w:t>
      </w:r>
      <w:proofErr w:type="spellStart"/>
      <w:r w:rsidR="00B41F48" w:rsidRPr="00055294">
        <w:rPr>
          <w:rStyle w:val="Enfasigrassetto"/>
          <w:rFonts w:ascii="Calibri" w:hAnsi="Calibri"/>
          <w:color w:val="000000"/>
          <w:sz w:val="24"/>
          <w:szCs w:val="24"/>
        </w:rPr>
        <w:t>Agis</w:t>
      </w:r>
      <w:proofErr w:type="spellEnd"/>
      <w:r w:rsidR="00B41F48" w:rsidRPr="00055294">
        <w:rPr>
          <w:rStyle w:val="Enfasigrassetto"/>
          <w:rFonts w:ascii="Calibri" w:hAnsi="Calibri"/>
          <w:color w:val="000000"/>
          <w:sz w:val="24"/>
          <w:szCs w:val="24"/>
        </w:rPr>
        <w:t xml:space="preserve"> Tre Venezie</w:t>
      </w:r>
      <w:r w:rsidR="00B41F48" w:rsidRPr="00055294">
        <w:rPr>
          <w:rFonts w:ascii="Calibri" w:hAnsi="Calibri"/>
          <w:color w:val="000000"/>
          <w:sz w:val="24"/>
          <w:szCs w:val="24"/>
        </w:rPr>
        <w:t xml:space="preserve">, </w:t>
      </w:r>
      <w:r w:rsidR="00B41F48" w:rsidRPr="00055294">
        <w:rPr>
          <w:rStyle w:val="Enfasigrassetto"/>
          <w:rFonts w:ascii="Calibri" w:hAnsi="Calibri"/>
          <w:color w:val="000000"/>
          <w:sz w:val="24"/>
          <w:szCs w:val="24"/>
        </w:rPr>
        <w:t>Nati per Leggere</w:t>
      </w:r>
      <w:r w:rsidR="00B41F48" w:rsidRPr="00055294">
        <w:rPr>
          <w:rFonts w:ascii="Calibri" w:hAnsi="Calibri"/>
          <w:color w:val="000000"/>
          <w:sz w:val="24"/>
          <w:szCs w:val="24"/>
        </w:rPr>
        <w:t xml:space="preserve">; con il supporto di </w:t>
      </w:r>
      <w:r w:rsidR="00B41F48" w:rsidRPr="00055294">
        <w:rPr>
          <w:rStyle w:val="Enfasigrassetto"/>
          <w:rFonts w:ascii="Calibri" w:hAnsi="Calibri"/>
          <w:color w:val="000000"/>
          <w:sz w:val="24"/>
          <w:szCs w:val="24"/>
        </w:rPr>
        <w:t>CHICCO, dove c’è un bambino</w:t>
      </w:r>
      <w:r w:rsidR="00B41F48" w:rsidRPr="00055294">
        <w:rPr>
          <w:rFonts w:ascii="Calibri" w:hAnsi="Calibri"/>
          <w:color w:val="000000"/>
          <w:sz w:val="24"/>
          <w:szCs w:val="24"/>
        </w:rPr>
        <w:t xml:space="preserve"> e di </w:t>
      </w:r>
      <w:proofErr w:type="spellStart"/>
      <w:r w:rsidR="00B41F48" w:rsidRPr="00055294">
        <w:rPr>
          <w:rStyle w:val="Enfasigrassetto"/>
          <w:rFonts w:ascii="Calibri" w:hAnsi="Calibri"/>
          <w:color w:val="000000"/>
          <w:sz w:val="24"/>
          <w:szCs w:val="24"/>
        </w:rPr>
        <w:t>Lehning</w:t>
      </w:r>
      <w:proofErr w:type="spellEnd"/>
      <w:r w:rsidR="00B41F48" w:rsidRPr="00055294">
        <w:rPr>
          <w:rStyle w:val="Enfasigrassetto"/>
          <w:rFonts w:ascii="Calibri" w:hAnsi="Calibri"/>
          <w:color w:val="000000"/>
          <w:sz w:val="24"/>
          <w:szCs w:val="24"/>
        </w:rPr>
        <w:t xml:space="preserve"> Omeopatia </w:t>
      </w:r>
      <w:r w:rsidR="00B41F48" w:rsidRPr="00055294">
        <w:rPr>
          <w:rFonts w:ascii="Calibri" w:hAnsi="Calibri"/>
          <w:color w:val="000000"/>
          <w:sz w:val="24"/>
          <w:szCs w:val="24"/>
        </w:rPr>
        <w:t xml:space="preserve">e la collaborazione di </w:t>
      </w:r>
      <w:r w:rsidR="00B41F48" w:rsidRPr="00055294">
        <w:rPr>
          <w:rStyle w:val="Enfasigrassetto"/>
          <w:rFonts w:ascii="Calibri" w:hAnsi="Calibri"/>
          <w:color w:val="000000"/>
          <w:sz w:val="24"/>
          <w:szCs w:val="24"/>
        </w:rPr>
        <w:t>APS Advertising</w:t>
      </w:r>
      <w:r w:rsidR="00B41F48" w:rsidRPr="00055294">
        <w:rPr>
          <w:rFonts w:ascii="Calibri" w:hAnsi="Calibri"/>
          <w:color w:val="000000"/>
          <w:sz w:val="24"/>
          <w:szCs w:val="24"/>
        </w:rPr>
        <w:t xml:space="preserve">, </w:t>
      </w:r>
      <w:r w:rsidR="00B41F48" w:rsidRPr="00055294">
        <w:rPr>
          <w:rStyle w:val="Enfasigrassetto"/>
          <w:rFonts w:ascii="Calibri" w:hAnsi="Calibri"/>
          <w:color w:val="000000"/>
          <w:sz w:val="24"/>
          <w:szCs w:val="24"/>
        </w:rPr>
        <w:t>Cinema Porto Astra</w:t>
      </w:r>
      <w:r w:rsidR="00B41F48" w:rsidRPr="00055294">
        <w:rPr>
          <w:rFonts w:ascii="Calibri" w:hAnsi="Calibri"/>
          <w:color w:val="000000"/>
          <w:sz w:val="24"/>
          <w:szCs w:val="24"/>
        </w:rPr>
        <w:t xml:space="preserve">, </w:t>
      </w:r>
      <w:r w:rsidR="00B41F48" w:rsidRPr="00055294">
        <w:rPr>
          <w:rStyle w:val="Enfasigrassetto"/>
          <w:rFonts w:ascii="Calibri" w:hAnsi="Calibri"/>
          <w:color w:val="000000"/>
          <w:sz w:val="24"/>
          <w:szCs w:val="24"/>
        </w:rPr>
        <w:t>Croce Rossa Italiana - Comitato Provinciale Padova</w:t>
      </w:r>
      <w:r w:rsidR="00B41F48" w:rsidRPr="00055294">
        <w:rPr>
          <w:rFonts w:ascii="Calibri" w:hAnsi="Calibri"/>
          <w:color w:val="000000"/>
          <w:sz w:val="24"/>
          <w:szCs w:val="24"/>
        </w:rPr>
        <w:t xml:space="preserve">, </w:t>
      </w:r>
      <w:r w:rsidR="00B41F48" w:rsidRPr="00055294">
        <w:rPr>
          <w:rStyle w:val="Enfasigrassetto"/>
          <w:rFonts w:ascii="Calibri" w:hAnsi="Calibri"/>
          <w:color w:val="000000"/>
          <w:sz w:val="24"/>
          <w:szCs w:val="24"/>
        </w:rPr>
        <w:t>Il Mulino a Vento Green School</w:t>
      </w:r>
      <w:r w:rsidR="00B41F48" w:rsidRPr="00055294">
        <w:rPr>
          <w:rFonts w:ascii="Calibri" w:hAnsi="Calibri"/>
          <w:color w:val="000000"/>
          <w:sz w:val="24"/>
          <w:szCs w:val="24"/>
        </w:rPr>
        <w:t xml:space="preserve">, </w:t>
      </w:r>
      <w:proofErr w:type="spellStart"/>
      <w:r w:rsidR="00B41F48" w:rsidRPr="00055294">
        <w:rPr>
          <w:rStyle w:val="Enfasigrassetto"/>
          <w:rFonts w:ascii="Calibri" w:hAnsi="Calibri"/>
          <w:color w:val="000000"/>
          <w:sz w:val="24"/>
          <w:szCs w:val="24"/>
        </w:rPr>
        <w:t>Remedia</w:t>
      </w:r>
      <w:proofErr w:type="spellEnd"/>
      <w:r w:rsidR="00B41F48" w:rsidRPr="00055294">
        <w:rPr>
          <w:rStyle w:val="Enfasigrassetto"/>
          <w:rFonts w:ascii="Calibri" w:hAnsi="Calibri"/>
          <w:color w:val="000000"/>
          <w:sz w:val="24"/>
          <w:szCs w:val="24"/>
        </w:rPr>
        <w:t xml:space="preserve"> Internet Solutions</w:t>
      </w:r>
      <w:r w:rsidR="00B41F48" w:rsidRPr="00055294">
        <w:rPr>
          <w:rFonts w:ascii="Calibri" w:hAnsi="Calibri"/>
          <w:color w:val="000000"/>
          <w:sz w:val="24"/>
          <w:szCs w:val="24"/>
        </w:rPr>
        <w:t xml:space="preserve"> e </w:t>
      </w:r>
      <w:proofErr w:type="spellStart"/>
      <w:r w:rsidR="00B41F48" w:rsidRPr="00055294">
        <w:rPr>
          <w:rStyle w:val="Enfasigrassetto"/>
          <w:rFonts w:ascii="Calibri" w:hAnsi="Calibri"/>
          <w:color w:val="000000"/>
          <w:sz w:val="24"/>
          <w:szCs w:val="24"/>
        </w:rPr>
        <w:t>ToteAdv</w:t>
      </w:r>
      <w:proofErr w:type="spellEnd"/>
      <w:r w:rsidR="00B41F48" w:rsidRPr="00055294">
        <w:rPr>
          <w:rFonts w:ascii="Calibri" w:hAnsi="Calibri"/>
          <w:color w:val="000000"/>
          <w:sz w:val="24"/>
          <w:szCs w:val="24"/>
        </w:rPr>
        <w:t>.</w:t>
      </w:r>
    </w:p>
    <w:p w:rsidR="00B41F48" w:rsidRDefault="00B41F48" w:rsidP="00B41F48">
      <w:pPr>
        <w:pStyle w:val="NormaleWeb"/>
        <w:shd w:val="clear" w:color="auto" w:fill="FFFFFF"/>
        <w:rPr>
          <w:rFonts w:ascii="Calibri" w:hAnsi="Calibri"/>
          <w:color w:val="000000"/>
        </w:rPr>
      </w:pPr>
    </w:p>
    <w:p w:rsidR="00C5466E" w:rsidRPr="00B32CD2" w:rsidRDefault="00C5466E" w:rsidP="00C5466E">
      <w:pPr>
        <w:jc w:val="both"/>
        <w:rPr>
          <w:sz w:val="24"/>
          <w:szCs w:val="24"/>
        </w:rPr>
      </w:pPr>
      <w:r w:rsidRPr="00B32CD2">
        <w:rPr>
          <w:sz w:val="24"/>
          <w:szCs w:val="24"/>
        </w:rPr>
        <w:t xml:space="preserve">Ingresso al cinema </w:t>
      </w:r>
      <w:r w:rsidRPr="00B32CD2">
        <w:rPr>
          <w:b/>
          <w:sz w:val="24"/>
          <w:szCs w:val="24"/>
        </w:rPr>
        <w:t>con biglietto ridotto</w:t>
      </w:r>
      <w:r w:rsidR="00B41F48">
        <w:rPr>
          <w:b/>
          <w:sz w:val="24"/>
          <w:szCs w:val="24"/>
        </w:rPr>
        <w:t xml:space="preserve"> a 5.50</w:t>
      </w:r>
    </w:p>
    <w:p w:rsidR="00C5466E" w:rsidRDefault="00C5466E" w:rsidP="00C5466E">
      <w:pPr>
        <w:jc w:val="both"/>
        <w:rPr>
          <w:sz w:val="24"/>
          <w:szCs w:val="24"/>
        </w:rPr>
      </w:pPr>
      <w:r>
        <w:rPr>
          <w:sz w:val="24"/>
          <w:szCs w:val="24"/>
        </w:rPr>
        <w:lastRenderedPageBreak/>
        <w:t xml:space="preserve">Il programma delle </w:t>
      </w:r>
      <w:r w:rsidRPr="002B0159">
        <w:rPr>
          <w:sz w:val="24"/>
          <w:szCs w:val="24"/>
        </w:rPr>
        <w:t xml:space="preserve">matinée è </w:t>
      </w:r>
      <w:r>
        <w:rPr>
          <w:sz w:val="24"/>
          <w:szCs w:val="24"/>
        </w:rPr>
        <w:t>disponibile</w:t>
      </w:r>
      <w:r w:rsidRPr="002B0159">
        <w:rPr>
          <w:sz w:val="24"/>
          <w:szCs w:val="24"/>
        </w:rPr>
        <w:t xml:space="preserve"> sui siti www.portoastra.it e </w:t>
      </w:r>
      <w:hyperlink r:id="rId5" w:history="1">
        <w:r w:rsidRPr="00C71BBF">
          <w:rPr>
            <w:rStyle w:val="Collegamentoipertestuale"/>
            <w:sz w:val="24"/>
            <w:szCs w:val="24"/>
          </w:rPr>
          <w:t>www.cinemamme.net</w:t>
        </w:r>
      </w:hyperlink>
    </w:p>
    <w:p w:rsidR="00C5466E" w:rsidRDefault="00C5466E" w:rsidP="00C5466E">
      <w:pPr>
        <w:rPr>
          <w:sz w:val="24"/>
          <w:szCs w:val="24"/>
        </w:rPr>
      </w:pPr>
      <w:r w:rsidRPr="00DC4EA6">
        <w:rPr>
          <w:b/>
          <w:sz w:val="24"/>
          <w:szCs w:val="24"/>
        </w:rPr>
        <w:t>Per informazioni</w:t>
      </w:r>
      <w:r>
        <w:rPr>
          <w:sz w:val="24"/>
          <w:szCs w:val="24"/>
        </w:rPr>
        <w:br/>
      </w:r>
      <w:hyperlink r:id="rId6" w:history="1">
        <w:r w:rsidRPr="00C71BBF">
          <w:rPr>
            <w:rStyle w:val="Collegamentoipertestuale"/>
            <w:sz w:val="24"/>
            <w:szCs w:val="24"/>
          </w:rPr>
          <w:t>www.cinemamme.net</w:t>
        </w:r>
      </w:hyperlink>
    </w:p>
    <w:p w:rsidR="00C5466E" w:rsidRDefault="00C5466E" w:rsidP="00C5466E">
      <w:pPr>
        <w:rPr>
          <w:sz w:val="24"/>
          <w:szCs w:val="24"/>
        </w:rPr>
      </w:pPr>
      <w:r>
        <w:rPr>
          <w:b/>
          <w:sz w:val="24"/>
          <w:szCs w:val="24"/>
        </w:rPr>
        <w:t>Cinema Porto</w:t>
      </w:r>
      <w:r w:rsidRPr="00DC4EA6">
        <w:rPr>
          <w:b/>
          <w:sz w:val="24"/>
          <w:szCs w:val="24"/>
        </w:rPr>
        <w:t>Astra</w:t>
      </w:r>
      <w:r>
        <w:rPr>
          <w:sz w:val="24"/>
          <w:szCs w:val="24"/>
        </w:rPr>
        <w:br/>
      </w:r>
      <w:r w:rsidRPr="00DC4EA6">
        <w:rPr>
          <w:sz w:val="24"/>
          <w:szCs w:val="24"/>
        </w:rPr>
        <w:t>049/680057</w:t>
      </w:r>
      <w:r>
        <w:rPr>
          <w:sz w:val="24"/>
          <w:szCs w:val="24"/>
        </w:rPr>
        <w:br/>
      </w:r>
      <w:hyperlink r:id="rId7" w:history="1">
        <w:r w:rsidRPr="00C71BBF">
          <w:rPr>
            <w:rStyle w:val="Collegamentoipertestuale"/>
            <w:sz w:val="24"/>
            <w:szCs w:val="24"/>
          </w:rPr>
          <w:t>www.portoastra.it</w:t>
        </w:r>
      </w:hyperlink>
    </w:p>
    <w:p w:rsidR="00C5466E" w:rsidRDefault="00C5466E" w:rsidP="00C5466E">
      <w:pPr>
        <w:rPr>
          <w:sz w:val="24"/>
          <w:szCs w:val="24"/>
        </w:rPr>
      </w:pPr>
      <w:r w:rsidRPr="00DC4EA6">
        <w:rPr>
          <w:b/>
          <w:sz w:val="24"/>
          <w:szCs w:val="24"/>
        </w:rPr>
        <w:t>Ufficio Stampa</w:t>
      </w:r>
      <w:r>
        <w:rPr>
          <w:sz w:val="24"/>
          <w:szCs w:val="24"/>
        </w:rPr>
        <w:br/>
      </w:r>
      <w:r w:rsidRPr="00DC4EA6">
        <w:rPr>
          <w:b/>
          <w:sz w:val="24"/>
          <w:szCs w:val="24"/>
        </w:rPr>
        <w:t>Studio Pierrepi di Alessandra Canella</w:t>
      </w:r>
      <w:r>
        <w:rPr>
          <w:sz w:val="24"/>
          <w:szCs w:val="24"/>
        </w:rPr>
        <w:br/>
      </w:r>
      <w:r w:rsidRPr="00DC4EA6">
        <w:rPr>
          <w:sz w:val="24"/>
          <w:szCs w:val="24"/>
        </w:rPr>
        <w:t>Via delle Belle Pa</w:t>
      </w:r>
      <w:r>
        <w:rPr>
          <w:sz w:val="24"/>
          <w:szCs w:val="24"/>
        </w:rPr>
        <w:t>rti, 17 -  35141 Padova (</w:t>
      </w:r>
      <w:proofErr w:type="spellStart"/>
      <w:r>
        <w:rPr>
          <w:sz w:val="24"/>
          <w:szCs w:val="24"/>
        </w:rPr>
        <w:t>Italy</w:t>
      </w:r>
      <w:proofErr w:type="spellEnd"/>
      <w:r>
        <w:rPr>
          <w:sz w:val="24"/>
          <w:szCs w:val="24"/>
        </w:rPr>
        <w:t>)</w:t>
      </w:r>
      <w:r>
        <w:rPr>
          <w:sz w:val="24"/>
          <w:szCs w:val="24"/>
        </w:rPr>
        <w:br/>
        <w:t>349</w:t>
      </w:r>
      <w:r w:rsidRPr="00DC4EA6">
        <w:rPr>
          <w:sz w:val="24"/>
          <w:szCs w:val="24"/>
        </w:rPr>
        <w:t>-</w:t>
      </w:r>
      <w:r>
        <w:rPr>
          <w:sz w:val="24"/>
          <w:szCs w:val="24"/>
        </w:rPr>
        <w:t>1734262</w:t>
      </w:r>
      <w:r>
        <w:rPr>
          <w:sz w:val="24"/>
          <w:szCs w:val="24"/>
        </w:rPr>
        <w:br/>
      </w:r>
      <w:hyperlink r:id="rId8" w:history="1">
        <w:r w:rsidRPr="00C71BBF">
          <w:rPr>
            <w:rStyle w:val="Collegamentoipertestuale"/>
            <w:sz w:val="24"/>
            <w:szCs w:val="24"/>
          </w:rPr>
          <w:t>www.studiopierrepi.it</w:t>
        </w:r>
      </w:hyperlink>
    </w:p>
    <w:p w:rsidR="00C5466E" w:rsidRDefault="00C5466E" w:rsidP="00C5466E"/>
    <w:p w:rsidR="00C5466E" w:rsidRPr="00E55ECC" w:rsidRDefault="00C5466E" w:rsidP="00E55ECC">
      <w:pPr>
        <w:jc w:val="both"/>
        <w:rPr>
          <w:rFonts w:ascii="Calibri" w:hAnsi="Calibri"/>
          <w:bCs/>
          <w:iCs/>
          <w:color w:val="000000"/>
          <w:sz w:val="24"/>
          <w:szCs w:val="24"/>
        </w:rPr>
      </w:pPr>
    </w:p>
    <w:sectPr w:rsidR="00C5466E" w:rsidRPr="00E55E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CC"/>
    <w:rsid w:val="00055294"/>
    <w:rsid w:val="00081B54"/>
    <w:rsid w:val="00446689"/>
    <w:rsid w:val="006874ED"/>
    <w:rsid w:val="006D7219"/>
    <w:rsid w:val="00933A5C"/>
    <w:rsid w:val="00B41F48"/>
    <w:rsid w:val="00C5466E"/>
    <w:rsid w:val="00D36E5E"/>
    <w:rsid w:val="00DA1BD3"/>
    <w:rsid w:val="00E55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84266-F237-4A80-9124-87D3BDF9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5E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55ECC"/>
    <w:rPr>
      <w:i/>
      <w:iCs/>
    </w:rPr>
  </w:style>
  <w:style w:type="character" w:styleId="Collegamentoipertestuale">
    <w:name w:val="Hyperlink"/>
    <w:basedOn w:val="Carpredefinitoparagrafo"/>
    <w:uiPriority w:val="99"/>
    <w:unhideWhenUsed/>
    <w:rsid w:val="00C5466E"/>
    <w:rPr>
      <w:color w:val="0563C1" w:themeColor="hyperlink"/>
      <w:u w:val="single"/>
    </w:rPr>
  </w:style>
  <w:style w:type="paragraph" w:styleId="NormaleWeb">
    <w:name w:val="Normal (Web)"/>
    <w:basedOn w:val="Normale"/>
    <w:uiPriority w:val="99"/>
    <w:semiHidden/>
    <w:unhideWhenUsed/>
    <w:rsid w:val="00B41F48"/>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B41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http://www.portoast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mamme.net" TargetMode="External"/><Relationship Id="rId5" Type="http://schemas.openxmlformats.org/officeDocument/2006/relationships/hyperlink" Target="http://www.cinemamme.ne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474</Words>
  <Characters>2706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4</cp:revision>
  <dcterms:created xsi:type="dcterms:W3CDTF">2015-03-23T10:07:00Z</dcterms:created>
  <dcterms:modified xsi:type="dcterms:W3CDTF">2015-03-23T10:50:00Z</dcterms:modified>
</cp:coreProperties>
</file>