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F9" w:rsidRDefault="00CF3EED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2880000" cy="162162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orat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1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9" w:rsidRDefault="008952F9">
      <w:pPr>
        <w:spacing w:line="240" w:lineRule="auto"/>
        <w:rPr>
          <w:b/>
          <w:color w:val="0070C0"/>
          <w:sz w:val="24"/>
          <w:szCs w:val="24"/>
          <w:lang w:eastAsia="it-IT"/>
        </w:rPr>
      </w:pPr>
    </w:p>
    <w:p w:rsidR="008952F9" w:rsidRDefault="00CF3EED">
      <w:pPr>
        <w:spacing w:line="240" w:lineRule="auto"/>
        <w:rPr>
          <w:b/>
          <w:color w:val="0070C0"/>
          <w:sz w:val="28"/>
          <w:szCs w:val="28"/>
          <w:lang w:eastAsia="it-IT"/>
        </w:rPr>
      </w:pPr>
      <w:r>
        <w:rPr>
          <w:b/>
          <w:color w:val="0070C0"/>
          <w:sz w:val="28"/>
          <w:szCs w:val="28"/>
          <w:lang w:eastAsia="it-IT"/>
        </w:rPr>
        <w:t>8</w:t>
      </w:r>
      <w:r>
        <w:rPr>
          <w:b/>
          <w:color w:val="0070C0"/>
          <w:sz w:val="28"/>
          <w:szCs w:val="28"/>
          <w:lang w:eastAsia="it-IT"/>
        </w:rPr>
        <w:t>°</w:t>
      </w:r>
      <w:r>
        <w:rPr>
          <w:b/>
          <w:color w:val="0070C0"/>
          <w:sz w:val="28"/>
          <w:szCs w:val="28"/>
          <w:lang w:eastAsia="it-IT"/>
        </w:rPr>
        <w:t xml:space="preserve"> Concorso Nazionale di Esecuzione Musicale </w:t>
      </w:r>
      <w:r>
        <w:rPr>
          <w:b/>
          <w:color w:val="0070C0"/>
          <w:sz w:val="28"/>
          <w:szCs w:val="28"/>
          <w:lang w:eastAsia="it-IT"/>
        </w:rPr>
        <w:t>“</w:t>
      </w:r>
      <w:r>
        <w:rPr>
          <w:b/>
          <w:color w:val="0070C0"/>
          <w:sz w:val="28"/>
          <w:szCs w:val="28"/>
          <w:lang w:eastAsia="it-IT"/>
        </w:rPr>
        <w:t>Citt</w:t>
      </w:r>
      <w:r>
        <w:rPr>
          <w:b/>
          <w:color w:val="0070C0"/>
          <w:sz w:val="28"/>
          <w:szCs w:val="28"/>
          <w:lang w:eastAsia="it-IT"/>
        </w:rPr>
        <w:t>à</w:t>
      </w:r>
      <w:r>
        <w:rPr>
          <w:b/>
          <w:color w:val="0070C0"/>
          <w:sz w:val="28"/>
          <w:szCs w:val="28"/>
          <w:lang w:eastAsia="it-IT"/>
        </w:rPr>
        <w:t xml:space="preserve"> di Piove di Sacco</w:t>
      </w:r>
      <w:r>
        <w:rPr>
          <w:b/>
          <w:color w:val="0070C0"/>
          <w:sz w:val="28"/>
          <w:szCs w:val="28"/>
          <w:lang w:eastAsia="it-IT"/>
        </w:rPr>
        <w:t>”</w:t>
      </w:r>
    </w:p>
    <w:p w:rsidR="008952F9" w:rsidRDefault="00CF3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Sono aperte fino </w:t>
      </w:r>
      <w:r>
        <w:rPr>
          <w:b/>
          <w:sz w:val="24"/>
          <w:szCs w:val="24"/>
        </w:rPr>
        <w:t>al 31 marzo 2015</w:t>
      </w:r>
      <w:r>
        <w:rPr>
          <w:sz w:val="24"/>
          <w:szCs w:val="24"/>
        </w:rPr>
        <w:t xml:space="preserve"> le iscrizioni al </w:t>
      </w:r>
      <w:r>
        <w:rPr>
          <w:b/>
          <w:sz w:val="24"/>
          <w:szCs w:val="24"/>
        </w:rPr>
        <w:t xml:space="preserve">Concorso Nazionale di Esecuzione Musicale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Citt</w:t>
      </w:r>
      <w:r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di Piove di Sacco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>, la cui ottava edizione si svolger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tra il 20 e il 26 Aprile </w:t>
      </w:r>
      <w:r>
        <w:rPr>
          <w:b/>
          <w:sz w:val="24"/>
          <w:szCs w:val="24"/>
        </w:rPr>
        <w:t>2015</w:t>
      </w:r>
      <w:r>
        <w:rPr>
          <w:sz w:val="24"/>
          <w:szCs w:val="24"/>
        </w:rPr>
        <w:t xml:space="preserve"> presso l</w:t>
      </w:r>
      <w:r>
        <w:rPr>
          <w:sz w:val="24"/>
          <w:szCs w:val="24"/>
        </w:rPr>
        <w:t>’</w:t>
      </w:r>
      <w:r>
        <w:rPr>
          <w:b/>
          <w:sz w:val="24"/>
          <w:szCs w:val="24"/>
        </w:rPr>
        <w:t xml:space="preserve">Auditorium Giovanni Paolo II di Piove di Sacco </w:t>
      </w:r>
      <w:r>
        <w:rPr>
          <w:sz w:val="24"/>
          <w:szCs w:val="24"/>
        </w:rPr>
        <w:t>(Padova).</w:t>
      </w:r>
    </w:p>
    <w:p w:rsidR="008952F9" w:rsidRDefault="00CF3EED">
      <w:pPr>
        <w:jc w:val="both"/>
        <w:rPr>
          <w:sz w:val="24"/>
          <w:szCs w:val="24"/>
        </w:rPr>
      </w:pPr>
      <w:r>
        <w:rPr>
          <w:sz w:val="24"/>
          <w:szCs w:val="24"/>
        </w:rPr>
        <w:t>Il Concorso, aperto tutti i cittadini italiani e stranieri, purch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residenti in Italia,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organizzato dall</w:t>
      </w:r>
      <w:r>
        <w:rPr>
          <w:sz w:val="24"/>
          <w:szCs w:val="24"/>
        </w:rPr>
        <w:t>’</w:t>
      </w:r>
      <w:r>
        <w:rPr>
          <w:b/>
          <w:sz w:val="24"/>
          <w:szCs w:val="24"/>
        </w:rPr>
        <w:t>Orchestra Giovanile della Saccisica</w:t>
      </w:r>
      <w:r>
        <w:rPr>
          <w:sz w:val="24"/>
          <w:szCs w:val="24"/>
        </w:rPr>
        <w:t xml:space="preserve">, sotto la direzione artistica di </w:t>
      </w:r>
      <w:r>
        <w:rPr>
          <w:b/>
          <w:sz w:val="24"/>
          <w:szCs w:val="24"/>
        </w:rPr>
        <w:t>Renata Ben</w:t>
      </w:r>
      <w:r>
        <w:rPr>
          <w:b/>
          <w:sz w:val="24"/>
          <w:szCs w:val="24"/>
        </w:rPr>
        <w:t>vegn</w:t>
      </w:r>
      <w:r>
        <w:rPr>
          <w:b/>
          <w:sz w:val="24"/>
          <w:szCs w:val="24"/>
        </w:rPr>
        <w:t>ù</w:t>
      </w:r>
      <w:r>
        <w:rPr>
          <w:sz w:val="24"/>
          <w:szCs w:val="24"/>
        </w:rPr>
        <w:t xml:space="preserve">, con il </w:t>
      </w:r>
      <w:r>
        <w:rPr>
          <w:b/>
          <w:sz w:val="24"/>
          <w:szCs w:val="24"/>
        </w:rPr>
        <w:t>Patrocinio</w:t>
      </w:r>
      <w:r>
        <w:rPr>
          <w:sz w:val="24"/>
          <w:szCs w:val="24"/>
        </w:rPr>
        <w:t xml:space="preserve"> della </w:t>
      </w:r>
      <w:r>
        <w:rPr>
          <w:b/>
          <w:sz w:val="24"/>
          <w:szCs w:val="24"/>
        </w:rPr>
        <w:t>Regione del Veneto</w:t>
      </w:r>
      <w:r>
        <w:rPr>
          <w:sz w:val="24"/>
          <w:szCs w:val="24"/>
        </w:rPr>
        <w:t xml:space="preserve">, della </w:t>
      </w:r>
      <w:r>
        <w:rPr>
          <w:b/>
          <w:sz w:val="24"/>
          <w:szCs w:val="24"/>
        </w:rPr>
        <w:t>Provincia di Padova</w:t>
      </w:r>
      <w:r>
        <w:rPr>
          <w:sz w:val="24"/>
          <w:szCs w:val="24"/>
        </w:rPr>
        <w:t xml:space="preserve">, del </w:t>
      </w:r>
      <w:r>
        <w:rPr>
          <w:b/>
          <w:sz w:val="24"/>
          <w:szCs w:val="24"/>
        </w:rPr>
        <w:t>Comune di Piove di Sacco</w:t>
      </w:r>
      <w:r>
        <w:rPr>
          <w:sz w:val="24"/>
          <w:szCs w:val="24"/>
        </w:rPr>
        <w:t xml:space="preserve">, del </w:t>
      </w:r>
      <w:r>
        <w:rPr>
          <w:b/>
          <w:sz w:val="24"/>
          <w:szCs w:val="24"/>
        </w:rPr>
        <w:t>Conservatorio statale di Musica "C. Pollini" di Padova</w:t>
      </w:r>
      <w:r>
        <w:rPr>
          <w:sz w:val="24"/>
          <w:szCs w:val="24"/>
        </w:rPr>
        <w:t xml:space="preserve">, e con il sostegno della </w:t>
      </w:r>
      <w:r>
        <w:rPr>
          <w:b/>
          <w:sz w:val="24"/>
          <w:szCs w:val="24"/>
        </w:rPr>
        <w:t>Banca di Credito Cooperativo di Piove di Sacco</w:t>
      </w:r>
      <w:r>
        <w:rPr>
          <w:sz w:val="24"/>
          <w:szCs w:val="24"/>
        </w:rPr>
        <w:t>.</w:t>
      </w:r>
    </w:p>
    <w:p w:rsidR="008952F9" w:rsidRDefault="00CF3E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Tre sono le sezi</w:t>
      </w:r>
      <w:r>
        <w:rPr>
          <w:b/>
          <w:sz w:val="24"/>
          <w:szCs w:val="24"/>
        </w:rPr>
        <w:t>oni</w:t>
      </w:r>
      <w:r>
        <w:rPr>
          <w:sz w:val="24"/>
          <w:szCs w:val="24"/>
        </w:rPr>
        <w:t xml:space="preserve"> in cui si articola il concorso, suddiviso ulteriormente in </w:t>
      </w:r>
      <w:r>
        <w:rPr>
          <w:b/>
          <w:sz w:val="24"/>
          <w:szCs w:val="24"/>
        </w:rPr>
        <w:t>quindici categorie</w:t>
      </w:r>
      <w:r>
        <w:rPr>
          <w:sz w:val="24"/>
          <w:szCs w:val="24"/>
        </w:rPr>
        <w:t xml:space="preserve"> corrispondenti alle fasce di et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dei partecipanti. La prima sezione </w:t>
      </w:r>
      <w:r>
        <w:rPr>
          <w:sz w:val="24"/>
          <w:szCs w:val="24"/>
        </w:rPr>
        <w:t>è</w:t>
      </w:r>
      <w:r>
        <w:rPr>
          <w:sz w:val="24"/>
          <w:szCs w:val="24"/>
        </w:rPr>
        <w:t xml:space="preserve"> dedicata al </w:t>
      </w:r>
      <w:r>
        <w:rPr>
          <w:b/>
          <w:sz w:val="24"/>
          <w:szCs w:val="24"/>
        </w:rPr>
        <w:t>Pianoforte</w:t>
      </w:r>
      <w:r>
        <w:rPr>
          <w:sz w:val="24"/>
          <w:szCs w:val="24"/>
        </w:rPr>
        <w:t xml:space="preserve">, la seconda alla </w:t>
      </w:r>
      <w:r>
        <w:rPr>
          <w:b/>
          <w:sz w:val="24"/>
          <w:szCs w:val="24"/>
        </w:rPr>
        <w:t>Musica da Camera e pianoforte a quattro mani</w:t>
      </w:r>
      <w:r>
        <w:rPr>
          <w:sz w:val="24"/>
          <w:szCs w:val="24"/>
        </w:rPr>
        <w:t xml:space="preserve"> e la terza agli </w:t>
      </w:r>
      <w:r>
        <w:rPr>
          <w:b/>
          <w:sz w:val="24"/>
          <w:szCs w:val="24"/>
        </w:rPr>
        <w:t>str</w:t>
      </w:r>
      <w:r>
        <w:rPr>
          <w:b/>
          <w:sz w:val="24"/>
          <w:szCs w:val="24"/>
        </w:rPr>
        <w:t>umenti solisti</w:t>
      </w:r>
      <w:r>
        <w:rPr>
          <w:sz w:val="24"/>
          <w:szCs w:val="24"/>
        </w:rPr>
        <w:t>, con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>esclusione del pianoforte,</w:t>
      </w:r>
    </w:p>
    <w:p w:rsidR="008952F9" w:rsidRDefault="00CF3EED">
      <w:pPr>
        <w:jc w:val="both"/>
        <w:rPr>
          <w:rFonts w:cs="Arabic Typesetting"/>
          <w:sz w:val="24"/>
          <w:szCs w:val="24"/>
        </w:rPr>
      </w:pPr>
      <w:r>
        <w:rPr>
          <w:sz w:val="24"/>
          <w:szCs w:val="24"/>
        </w:rPr>
        <w:t>Si conferma anche per l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ottava edizione una </w:t>
      </w:r>
      <w:r>
        <w:rPr>
          <w:b/>
          <w:sz w:val="24"/>
          <w:szCs w:val="24"/>
        </w:rPr>
        <w:t>Giuria di prestigio</w:t>
      </w:r>
      <w:r>
        <w:rPr>
          <w:sz w:val="24"/>
          <w:szCs w:val="24"/>
        </w:rPr>
        <w:t xml:space="preserve"> che vede come presidenti delle sezioni personalit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di caratura internazionale. Per la sezione pianistica il presidente sar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rFonts w:cs="Arabic Typesetting"/>
          <w:b/>
          <w:sz w:val="24"/>
          <w:szCs w:val="24"/>
        </w:rPr>
        <w:t>Daniel Rivera</w:t>
      </w:r>
      <w:r>
        <w:rPr>
          <w:rFonts w:cs="Arabic Typesetting"/>
          <w:sz w:val="24"/>
          <w:szCs w:val="24"/>
        </w:rPr>
        <w:t>, pian</w:t>
      </w:r>
      <w:r>
        <w:rPr>
          <w:rFonts w:cs="Arabic Typesetting"/>
          <w:sz w:val="24"/>
          <w:szCs w:val="24"/>
        </w:rPr>
        <w:t xml:space="preserve">ista argentino di fama internazionale. Presiede la seconda sezione il Maestro </w:t>
      </w:r>
      <w:r>
        <w:rPr>
          <w:rFonts w:cs="Arabic Typesetting"/>
          <w:b/>
          <w:sz w:val="24"/>
          <w:szCs w:val="24"/>
        </w:rPr>
        <w:t>Riccardo Risaliti,</w:t>
      </w:r>
      <w:r>
        <w:rPr>
          <w:rFonts w:cs="Arabic Typesetting"/>
          <w:sz w:val="24"/>
          <w:szCs w:val="24"/>
        </w:rPr>
        <w:t xml:space="preserve"> pianista e docente all</w:t>
      </w:r>
      <w:r>
        <w:rPr>
          <w:rFonts w:cs="Arabic Typesetting"/>
          <w:sz w:val="24"/>
          <w:szCs w:val="24"/>
        </w:rPr>
        <w:t>’</w:t>
      </w:r>
      <w:r>
        <w:rPr>
          <w:rFonts w:cs="Arabic Typesetting"/>
          <w:sz w:val="24"/>
          <w:szCs w:val="24"/>
        </w:rPr>
        <w:t xml:space="preserve">Accademia Internazionale di Imola. Il noto violinista </w:t>
      </w:r>
      <w:r>
        <w:rPr>
          <w:rFonts w:cs="Arabic Typesetting"/>
          <w:b/>
          <w:sz w:val="24"/>
          <w:szCs w:val="24"/>
        </w:rPr>
        <w:t>Cristiano Rossi</w:t>
      </w:r>
      <w:r>
        <w:rPr>
          <w:rFonts w:cs="Arabic Typesetting"/>
          <w:sz w:val="24"/>
          <w:szCs w:val="24"/>
        </w:rPr>
        <w:t xml:space="preserve"> coprir</w:t>
      </w:r>
      <w:r>
        <w:rPr>
          <w:rFonts w:cs="Arabic Typesetting"/>
          <w:sz w:val="24"/>
          <w:szCs w:val="24"/>
        </w:rPr>
        <w:t>à</w:t>
      </w:r>
      <w:r>
        <w:rPr>
          <w:rFonts w:cs="Arabic Typesetting"/>
          <w:sz w:val="24"/>
          <w:szCs w:val="24"/>
        </w:rPr>
        <w:t xml:space="preserve"> la carica di Presidente per la Terza Sezione Strumenti solisti. Membri della giuria, oltre ai presidenti saranno </w:t>
      </w:r>
      <w:r>
        <w:rPr>
          <w:rFonts w:cs="Arabic Typesetting"/>
          <w:b/>
          <w:sz w:val="24"/>
          <w:szCs w:val="24"/>
        </w:rPr>
        <w:t>Giampaolo Nuti,</w:t>
      </w:r>
      <w:r>
        <w:rPr>
          <w:rFonts w:cs="Arabic Typesetting"/>
          <w:sz w:val="24"/>
          <w:szCs w:val="24"/>
        </w:rPr>
        <w:t xml:space="preserve"> pianista e docente presso il Conservatorio di Parma; </w:t>
      </w:r>
      <w:r>
        <w:rPr>
          <w:rFonts w:cs="Arabic Typesetting"/>
          <w:b/>
          <w:sz w:val="24"/>
          <w:szCs w:val="24"/>
        </w:rPr>
        <w:t>Luca Torrigiani</w:t>
      </w:r>
      <w:r>
        <w:rPr>
          <w:rFonts w:cs="Arabic Typesetting"/>
          <w:sz w:val="24"/>
          <w:szCs w:val="24"/>
        </w:rPr>
        <w:t>, pianista e docente presso il Conservatorio di Pa</w:t>
      </w:r>
      <w:r>
        <w:rPr>
          <w:rFonts w:cs="Arabic Typesetting"/>
          <w:sz w:val="24"/>
          <w:szCs w:val="24"/>
        </w:rPr>
        <w:t xml:space="preserve">rma; </w:t>
      </w:r>
      <w:r>
        <w:rPr>
          <w:rFonts w:cs="Arabic Typesetting"/>
          <w:b/>
          <w:sz w:val="24"/>
          <w:szCs w:val="24"/>
        </w:rPr>
        <w:t>Paola Muggia,</w:t>
      </w:r>
      <w:r>
        <w:rPr>
          <w:rFonts w:cs="Arabic Typesetting"/>
          <w:sz w:val="24"/>
          <w:szCs w:val="24"/>
        </w:rPr>
        <w:t xml:space="preserve"> chitarrista e docente presso il Conservatorio di Padova; </w:t>
      </w:r>
      <w:r>
        <w:rPr>
          <w:rFonts w:cs="Arabic Typesetting"/>
          <w:b/>
          <w:sz w:val="24"/>
          <w:szCs w:val="24"/>
        </w:rPr>
        <w:t>Lina Tufano,</w:t>
      </w:r>
      <w:r>
        <w:rPr>
          <w:rFonts w:cs="Arabic Typesetting"/>
          <w:sz w:val="24"/>
          <w:szCs w:val="24"/>
        </w:rPr>
        <w:t xml:space="preserve"> pianista, docente presso il Conservatorio di Avellino e Direttrice Artistica della Fondazione W. Walton di Ischia; </w:t>
      </w:r>
      <w:r>
        <w:rPr>
          <w:rFonts w:cs="Arabic Typesetting"/>
          <w:b/>
          <w:sz w:val="24"/>
          <w:szCs w:val="24"/>
        </w:rPr>
        <w:t>Ernesto Casareto,</w:t>
      </w:r>
      <w:r>
        <w:rPr>
          <w:rFonts w:cs="Arabic Typesetting"/>
          <w:sz w:val="24"/>
          <w:szCs w:val="24"/>
        </w:rPr>
        <w:t xml:space="preserve"> flautista e Project Manager del po</w:t>
      </w:r>
      <w:r>
        <w:rPr>
          <w:rFonts w:cs="Arabic Typesetting"/>
          <w:sz w:val="24"/>
          <w:szCs w:val="24"/>
        </w:rPr>
        <w:t xml:space="preserve">rtale Circuito Musica. Saranno inoltre presenti </w:t>
      </w:r>
      <w:r>
        <w:rPr>
          <w:rFonts w:cs="Arabic Typesetting"/>
          <w:b/>
          <w:sz w:val="24"/>
          <w:szCs w:val="24"/>
        </w:rPr>
        <w:t xml:space="preserve">Jim </w:t>
      </w:r>
      <w:r>
        <w:rPr>
          <w:rFonts w:cs="Arabic Typesetting"/>
          <w:sz w:val="24"/>
          <w:szCs w:val="24"/>
        </w:rPr>
        <w:t>e</w:t>
      </w:r>
      <w:r>
        <w:rPr>
          <w:rFonts w:cs="Arabic Typesetting"/>
          <w:b/>
          <w:sz w:val="24"/>
          <w:szCs w:val="24"/>
        </w:rPr>
        <w:t xml:space="preserve"> Sharon Westby,</w:t>
      </w:r>
      <w:r>
        <w:rPr>
          <w:rFonts w:cs="Arabic Typesetting"/>
          <w:sz w:val="24"/>
          <w:szCs w:val="24"/>
        </w:rPr>
        <w:t xml:space="preserve"> dirigenti della Music Academy of the West di Santa Barbara in California che da cinque anni premia uno dei vincitori con una borsa di studio di 1000 dollari.</w:t>
      </w:r>
    </w:p>
    <w:p w:rsidR="008952F9" w:rsidRDefault="00CF3EED">
      <w:pPr>
        <w:jc w:val="both"/>
        <w:rPr>
          <w:sz w:val="24"/>
          <w:szCs w:val="24"/>
        </w:rPr>
      </w:pPr>
      <w:r>
        <w:rPr>
          <w:sz w:val="24"/>
          <w:szCs w:val="24"/>
        </w:rPr>
        <w:t>Tra i premi, oltre alle numer</w:t>
      </w:r>
      <w:r>
        <w:rPr>
          <w:sz w:val="24"/>
          <w:szCs w:val="24"/>
        </w:rPr>
        <w:t xml:space="preserve">ose borse di studio offerte dalla Banca di Credito Cooperativo di Piove di Sacco, vanno segnalati </w:t>
      </w:r>
      <w:r>
        <w:rPr>
          <w:b/>
          <w:sz w:val="24"/>
          <w:szCs w:val="24"/>
        </w:rPr>
        <w:t>numerosi concerti premio</w:t>
      </w:r>
      <w:r>
        <w:rPr>
          <w:sz w:val="24"/>
          <w:szCs w:val="24"/>
        </w:rPr>
        <w:t xml:space="preserve"> offerti da alcune tra le migliori istituzioni musicali Internazionali tra cui il </w:t>
      </w:r>
      <w:r>
        <w:rPr>
          <w:b/>
          <w:sz w:val="24"/>
          <w:szCs w:val="24"/>
        </w:rPr>
        <w:t>Real Conservatorio</w:t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Madrid</w:t>
      </w:r>
      <w:r>
        <w:rPr>
          <w:sz w:val="24"/>
          <w:szCs w:val="24"/>
        </w:rPr>
        <w:t xml:space="preserve">, la </w:t>
      </w:r>
      <w:r>
        <w:rPr>
          <w:b/>
          <w:sz w:val="24"/>
          <w:szCs w:val="24"/>
        </w:rPr>
        <w:t>Trinity School</w:t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ondra</w:t>
      </w:r>
      <w:r>
        <w:rPr>
          <w:sz w:val="24"/>
          <w:szCs w:val="24"/>
        </w:rPr>
        <w:t xml:space="preserve">, la </w:t>
      </w:r>
      <w:r>
        <w:rPr>
          <w:b/>
          <w:sz w:val="24"/>
          <w:szCs w:val="24"/>
        </w:rPr>
        <w:t>Fondazione Walton</w:t>
      </w:r>
      <w:r>
        <w:rPr>
          <w:sz w:val="24"/>
          <w:szCs w:val="24"/>
        </w:rPr>
        <w:t xml:space="preserve"> di </w:t>
      </w:r>
      <w:r>
        <w:rPr>
          <w:b/>
          <w:sz w:val="24"/>
          <w:szCs w:val="24"/>
        </w:rPr>
        <w:t>Ischia</w:t>
      </w:r>
      <w:r>
        <w:rPr>
          <w:sz w:val="24"/>
          <w:szCs w:val="24"/>
        </w:rPr>
        <w:t xml:space="preserve">, la </w:t>
      </w:r>
      <w:r>
        <w:rPr>
          <w:b/>
          <w:sz w:val="24"/>
          <w:szCs w:val="24"/>
        </w:rPr>
        <w:t>Rassegna Giovani in arte</w:t>
      </w:r>
      <w:r>
        <w:rPr>
          <w:sz w:val="24"/>
          <w:szCs w:val="24"/>
        </w:rPr>
        <w:t xml:space="preserve"> in </w:t>
      </w:r>
      <w:r>
        <w:rPr>
          <w:b/>
          <w:sz w:val="24"/>
          <w:szCs w:val="24"/>
        </w:rPr>
        <w:t>Svizzera</w:t>
      </w:r>
      <w:r>
        <w:rPr>
          <w:sz w:val="24"/>
          <w:szCs w:val="24"/>
        </w:rPr>
        <w:t>, l</w:t>
      </w:r>
      <w:r>
        <w:rPr>
          <w:sz w:val="24"/>
          <w:szCs w:val="24"/>
        </w:rPr>
        <w:t>’</w:t>
      </w:r>
      <w:r>
        <w:rPr>
          <w:b/>
          <w:sz w:val="24"/>
          <w:szCs w:val="24"/>
        </w:rPr>
        <w:t xml:space="preserve">Associazione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G. Rospigliosi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la </w:t>
      </w:r>
      <w:r>
        <w:rPr>
          <w:b/>
          <w:sz w:val="24"/>
          <w:szCs w:val="24"/>
        </w:rPr>
        <w:t>Rassegna Castrocaro Classica</w:t>
      </w:r>
      <w:r>
        <w:rPr>
          <w:sz w:val="24"/>
          <w:szCs w:val="24"/>
        </w:rPr>
        <w:t xml:space="preserve">, il </w:t>
      </w:r>
      <w:r>
        <w:rPr>
          <w:b/>
          <w:sz w:val="24"/>
          <w:szCs w:val="24"/>
        </w:rPr>
        <w:t>Centro Culturale Palazzo Cavagnis</w:t>
      </w:r>
      <w:r>
        <w:rPr>
          <w:sz w:val="24"/>
          <w:szCs w:val="24"/>
        </w:rPr>
        <w:t xml:space="preserve"> a Venezia e la </w:t>
      </w:r>
      <w:r>
        <w:rPr>
          <w:b/>
          <w:sz w:val="24"/>
          <w:szCs w:val="24"/>
        </w:rPr>
        <w:t>Rassegna Note Future</w:t>
      </w:r>
      <w:r>
        <w:rPr>
          <w:sz w:val="24"/>
          <w:szCs w:val="24"/>
        </w:rPr>
        <w:t xml:space="preserve"> di Camponogara. Il portale </w:t>
      </w:r>
      <w:r>
        <w:rPr>
          <w:b/>
          <w:sz w:val="24"/>
          <w:szCs w:val="24"/>
        </w:rPr>
        <w:t>Circuito M</w:t>
      </w:r>
      <w:r>
        <w:rPr>
          <w:b/>
          <w:sz w:val="24"/>
          <w:szCs w:val="24"/>
        </w:rPr>
        <w:t>usica</w:t>
      </w:r>
      <w:r>
        <w:rPr>
          <w:sz w:val="24"/>
          <w:szCs w:val="24"/>
        </w:rPr>
        <w:t>, inoltre, mette in palio la realizzazione di un sito web.</w:t>
      </w:r>
    </w:p>
    <w:p w:rsidR="008952F9" w:rsidRDefault="00CF3E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La premiazione dei Primi, Secondi, Terzi e Quarti classificati sar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effettuata al termine delle Audizioni di ciascuna categoria. I Primi Assoluti verranno premiati durante il </w:t>
      </w:r>
      <w:r>
        <w:rPr>
          <w:b/>
          <w:sz w:val="24"/>
          <w:szCs w:val="24"/>
        </w:rPr>
        <w:t>Concerto di Premi</w:t>
      </w:r>
      <w:r>
        <w:rPr>
          <w:b/>
          <w:sz w:val="24"/>
          <w:szCs w:val="24"/>
        </w:rPr>
        <w:t>azione</w:t>
      </w:r>
      <w:r>
        <w:rPr>
          <w:sz w:val="24"/>
          <w:szCs w:val="24"/>
        </w:rPr>
        <w:t xml:space="preserve"> che si terr</w:t>
      </w:r>
      <w:r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domenica 26 Aprile alle ore 11.00</w:t>
      </w:r>
      <w:r>
        <w:rPr>
          <w:sz w:val="24"/>
          <w:szCs w:val="24"/>
        </w:rPr>
        <w:t xml:space="preserve"> presso l</w:t>
      </w:r>
      <w:r>
        <w:rPr>
          <w:sz w:val="24"/>
          <w:szCs w:val="24"/>
        </w:rPr>
        <w:t>’</w:t>
      </w:r>
      <w:r>
        <w:rPr>
          <w:b/>
          <w:sz w:val="24"/>
          <w:szCs w:val="24"/>
        </w:rPr>
        <w:t>Auditorium Giovanni Paolo II di Piove di Sacco</w:t>
      </w:r>
      <w:r>
        <w:rPr>
          <w:sz w:val="24"/>
          <w:szCs w:val="24"/>
        </w:rPr>
        <w:t>.</w:t>
      </w:r>
    </w:p>
    <w:p w:rsidR="008952F9" w:rsidRDefault="00CF3E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iscrizione all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ottava edizione del Concorso Nazionale di Esecuzione Musicale </w:t>
      </w:r>
      <w:r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Citt</w:t>
      </w:r>
      <w:r>
        <w:rPr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di Piove di Sacco</w:t>
      </w:r>
      <w:r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va effettuata online</w:t>
      </w:r>
      <w:r>
        <w:rPr>
          <w:sz w:val="24"/>
          <w:szCs w:val="24"/>
        </w:rPr>
        <w:t>, attraverso il modu</w:t>
      </w:r>
      <w:r>
        <w:rPr>
          <w:sz w:val="24"/>
          <w:szCs w:val="24"/>
        </w:rPr>
        <w:t xml:space="preserve">lo presente sul sito </w:t>
      </w:r>
      <w:r>
        <w:rPr>
          <w:b/>
          <w:sz w:val="24"/>
          <w:szCs w:val="24"/>
        </w:rPr>
        <w:t>www.concorsopiovedisacco.com</w:t>
      </w:r>
      <w:r>
        <w:rPr>
          <w:sz w:val="24"/>
          <w:szCs w:val="24"/>
        </w:rPr>
        <w:t>.</w:t>
      </w:r>
    </w:p>
    <w:p w:rsidR="008952F9" w:rsidRDefault="00CF3EED">
      <w:pPr>
        <w:rPr>
          <w:sz w:val="24"/>
          <w:szCs w:val="24"/>
        </w:rPr>
      </w:pPr>
      <w:r>
        <w:rPr>
          <w:b/>
          <w:sz w:val="24"/>
          <w:szCs w:val="24"/>
        </w:rPr>
        <w:t>Per informazioni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A.P.S. Orchestra Giovanile della Saccisica</w:t>
      </w:r>
      <w:r>
        <w:rPr>
          <w:sz w:val="24"/>
          <w:szCs w:val="24"/>
        </w:rPr>
        <w:br/>
        <w:t>338/9420084</w:t>
      </w:r>
      <w:r>
        <w:rPr>
          <w:sz w:val="24"/>
          <w:szCs w:val="24"/>
        </w:rPr>
        <w:br/>
      </w:r>
      <w:hyperlink r:id="rId5" w:history="1">
        <w:r>
          <w:rPr>
            <w:rStyle w:val="Collegamentoipertestuale"/>
            <w:sz w:val="24"/>
            <w:szCs w:val="24"/>
          </w:rPr>
          <w:t>concorsopiovedisacco@gmail.com</w:t>
        </w:r>
      </w:hyperlink>
      <w:r>
        <w:rPr>
          <w:sz w:val="24"/>
          <w:szCs w:val="24"/>
        </w:rPr>
        <w:br/>
      </w:r>
      <w:hyperlink r:id="rId6" w:history="1">
        <w:r>
          <w:rPr>
            <w:rStyle w:val="Collegamentoipertestuale"/>
            <w:sz w:val="24"/>
            <w:szCs w:val="24"/>
          </w:rPr>
          <w:t>www.concorsopiovedisacco.com</w:t>
        </w:r>
      </w:hyperlink>
    </w:p>
    <w:p w:rsidR="008952F9" w:rsidRDefault="00CF3EED">
      <w:pPr>
        <w:rPr>
          <w:sz w:val="24"/>
          <w:szCs w:val="24"/>
        </w:rPr>
      </w:pPr>
      <w:r>
        <w:rPr>
          <w:b/>
          <w:sz w:val="24"/>
          <w:szCs w:val="24"/>
        </w:rPr>
        <w:t>Ufficio stampa Studio Pierrepi di Alessandra Canella</w:t>
      </w:r>
      <w:r>
        <w:rPr>
          <w:sz w:val="24"/>
          <w:szCs w:val="24"/>
        </w:rPr>
        <w:br/>
        <w:t>348/3423647</w:t>
      </w:r>
      <w:r>
        <w:rPr>
          <w:sz w:val="24"/>
          <w:szCs w:val="24"/>
        </w:rPr>
        <w:br/>
      </w:r>
      <w:hyperlink r:id="rId7" w:history="1">
        <w:r>
          <w:rPr>
            <w:rStyle w:val="Collegamentoipertestuale"/>
            <w:sz w:val="24"/>
            <w:szCs w:val="24"/>
          </w:rPr>
          <w:t>canella@studiopierrepi.it</w:t>
        </w:r>
      </w:hyperlink>
      <w:r>
        <w:rPr>
          <w:sz w:val="24"/>
          <w:szCs w:val="24"/>
        </w:rPr>
        <w:br/>
      </w:r>
      <w:hyperlink r:id="rId8" w:history="1">
        <w:r>
          <w:rPr>
            <w:rStyle w:val="Collegamentoipertestuale"/>
            <w:sz w:val="24"/>
            <w:szCs w:val="24"/>
          </w:rPr>
          <w:t>www.studiopierrepi.it</w:t>
        </w:r>
      </w:hyperlink>
    </w:p>
    <w:bookmarkEnd w:id="0"/>
    <w:p w:rsidR="008952F9" w:rsidRDefault="008952F9" w:rsidP="00CF3EED">
      <w:pPr>
        <w:rPr>
          <w:sz w:val="24"/>
          <w:szCs w:val="24"/>
        </w:rPr>
      </w:pPr>
    </w:p>
    <w:sectPr w:rsidR="008952F9">
      <w:pgSz w:w="11906" w:h="16838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notTrueType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B"/>
    <w:rsid w:val="00027337"/>
    <w:rsid w:val="00123D07"/>
    <w:rsid w:val="00176357"/>
    <w:rsid w:val="00215C42"/>
    <w:rsid w:val="00560AFF"/>
    <w:rsid w:val="007D69EB"/>
    <w:rsid w:val="008952F9"/>
    <w:rsid w:val="008E1321"/>
    <w:rsid w:val="00A54DAF"/>
    <w:rsid w:val="00C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E00DB-48DE-436F-8A84-08F94465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nella@studiopierrep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orsopiovedisacco.com" TargetMode="External"/><Relationship Id="rId5" Type="http://schemas.openxmlformats.org/officeDocument/2006/relationships/hyperlink" Target="mailto:concorsopiovedisacco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bettiol</dc:creator>
  <cp:keywords/>
  <dc:description/>
  <cp:lastModifiedBy>giuseppe bettiol</cp:lastModifiedBy>
  <cp:revision>2</cp:revision>
  <dcterms:created xsi:type="dcterms:W3CDTF">2015-01-20T09:15:00Z</dcterms:created>
  <dcterms:modified xsi:type="dcterms:W3CDTF">2015-01-21T10:44:00Z</dcterms:modified>
</cp:coreProperties>
</file>