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89" w:rsidRDefault="00C52D89" w:rsidP="00C52D89">
      <w:pPr>
        <w:jc w:val="center"/>
        <w:rPr>
          <w:sz w:val="24"/>
          <w:szCs w:val="24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1512A8DA" wp14:editId="07E47F54">
            <wp:extent cx="2520000" cy="1393510"/>
            <wp:effectExtent l="0" t="0" r="0" b="0"/>
            <wp:docPr id="1" name="Picture 1" descr="banner comunicato 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omunicato stam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89" w:rsidRPr="005A56D9" w:rsidRDefault="00C52D89" w:rsidP="00C52D89">
      <w:pPr>
        <w:rPr>
          <w:b/>
          <w:color w:val="FF0000"/>
          <w:sz w:val="28"/>
          <w:szCs w:val="28"/>
        </w:rPr>
      </w:pPr>
      <w:r w:rsidRPr="005A56D9">
        <w:rPr>
          <w:b/>
          <w:color w:val="FF0000"/>
          <w:sz w:val="28"/>
          <w:szCs w:val="28"/>
        </w:rPr>
        <w:t xml:space="preserve">“Orizzonti” e “Venezia classici”. Dalla Mostra del Cinema di Venezia al </w:t>
      </w:r>
      <w:r>
        <w:rPr>
          <w:b/>
          <w:color w:val="FF0000"/>
          <w:sz w:val="28"/>
          <w:szCs w:val="28"/>
        </w:rPr>
        <w:t>Cinema Pindemonte di Verona</w:t>
      </w:r>
    </w:p>
    <w:p w:rsidR="00C52D89" w:rsidRPr="00C52D89" w:rsidRDefault="00C52D89" w:rsidP="00C52D89">
      <w:pPr>
        <w:rPr>
          <w:i/>
          <w:sz w:val="24"/>
          <w:szCs w:val="24"/>
        </w:rPr>
      </w:pPr>
      <w:r w:rsidRPr="00C52D89">
        <w:rPr>
          <w:i/>
          <w:sz w:val="24"/>
          <w:szCs w:val="24"/>
        </w:rPr>
        <w:t xml:space="preserve">Lunedì 21 ottobre al Cinema Pindemonte di Verona doppio appuntamento con la 9° edizione de “Le Giornate della Mostra. Orizzonti e Venezia Classici”. In programmazione </w:t>
      </w:r>
      <w:r w:rsidR="004B5927">
        <w:rPr>
          <w:i/>
          <w:sz w:val="24"/>
          <w:szCs w:val="24"/>
        </w:rPr>
        <w:t>“</w:t>
      </w:r>
      <w:r w:rsidRPr="00C52D89">
        <w:rPr>
          <w:i/>
          <w:sz w:val="24"/>
          <w:szCs w:val="24"/>
        </w:rPr>
        <w:t>La vida después” del regista David Pablos e “Paisà” di Roberto Rossellini.</w:t>
      </w:r>
    </w:p>
    <w:p w:rsidR="00C52D89" w:rsidRPr="00C52D89" w:rsidRDefault="00C52D89" w:rsidP="00C52D89">
      <w:pPr>
        <w:rPr>
          <w:sz w:val="24"/>
          <w:szCs w:val="24"/>
        </w:rPr>
      </w:pPr>
      <w:r w:rsidRPr="00C52D89">
        <w:rPr>
          <w:b/>
          <w:sz w:val="24"/>
          <w:szCs w:val="24"/>
        </w:rPr>
        <w:t>Lunedì 21 ottobre</w:t>
      </w:r>
      <w:r w:rsidRPr="00C52D89">
        <w:rPr>
          <w:sz w:val="24"/>
          <w:szCs w:val="24"/>
        </w:rPr>
        <w:t xml:space="preserve"> primo appuntamento a </w:t>
      </w:r>
      <w:r w:rsidRPr="00C52D89">
        <w:rPr>
          <w:b/>
          <w:sz w:val="24"/>
          <w:szCs w:val="24"/>
        </w:rPr>
        <w:t>Verona</w:t>
      </w:r>
      <w:r w:rsidRPr="00C52D89">
        <w:rPr>
          <w:sz w:val="24"/>
          <w:szCs w:val="24"/>
        </w:rPr>
        <w:t xml:space="preserve"> con la </w:t>
      </w:r>
      <w:r w:rsidRPr="00C52D89">
        <w:rPr>
          <w:b/>
          <w:sz w:val="24"/>
          <w:szCs w:val="24"/>
        </w:rPr>
        <w:t>9° edizione</w:t>
      </w:r>
      <w:r w:rsidRPr="00C52D89">
        <w:rPr>
          <w:b/>
          <w:i/>
          <w:sz w:val="24"/>
          <w:szCs w:val="24"/>
        </w:rPr>
        <w:t xml:space="preserve"> </w:t>
      </w:r>
      <w:r w:rsidRPr="00C52D89">
        <w:rPr>
          <w:b/>
          <w:sz w:val="24"/>
          <w:szCs w:val="24"/>
        </w:rPr>
        <w:t>de</w:t>
      </w:r>
      <w:r w:rsidRPr="00C52D89">
        <w:rPr>
          <w:b/>
          <w:i/>
          <w:sz w:val="24"/>
          <w:szCs w:val="24"/>
        </w:rPr>
        <w:t xml:space="preserve"> “Le Giornate della Mostra. Orizzonti e Venezia Classici”</w:t>
      </w:r>
      <w:r w:rsidRPr="00C52D89">
        <w:rPr>
          <w:sz w:val="24"/>
          <w:szCs w:val="24"/>
        </w:rPr>
        <w:t>,</w:t>
      </w:r>
      <w:r w:rsidRPr="00C52D89">
        <w:rPr>
          <w:i/>
          <w:sz w:val="24"/>
          <w:szCs w:val="24"/>
        </w:rPr>
        <w:t xml:space="preserve"> </w:t>
      </w:r>
      <w:r w:rsidRPr="00C52D89">
        <w:rPr>
          <w:sz w:val="24"/>
          <w:szCs w:val="24"/>
        </w:rPr>
        <w:t xml:space="preserve">rassegna organizzata dalla </w:t>
      </w:r>
      <w:r w:rsidRPr="00C52D89">
        <w:rPr>
          <w:b/>
          <w:sz w:val="24"/>
          <w:szCs w:val="24"/>
        </w:rPr>
        <w:t>Regione del Veneto</w:t>
      </w:r>
      <w:r w:rsidRPr="00C52D89">
        <w:rPr>
          <w:sz w:val="24"/>
          <w:szCs w:val="24"/>
        </w:rPr>
        <w:t xml:space="preserve">, in partnership con </w:t>
      </w:r>
      <w:r w:rsidRPr="00C52D89">
        <w:rPr>
          <w:b/>
          <w:sz w:val="24"/>
          <w:szCs w:val="24"/>
        </w:rPr>
        <w:t>Fondazione La Biennale di Venezia</w:t>
      </w:r>
      <w:r w:rsidRPr="00C52D89">
        <w:rPr>
          <w:sz w:val="24"/>
          <w:szCs w:val="24"/>
        </w:rPr>
        <w:t xml:space="preserve">,  </w:t>
      </w:r>
      <w:r w:rsidRPr="00C52D89">
        <w:rPr>
          <w:b/>
          <w:sz w:val="24"/>
          <w:szCs w:val="24"/>
        </w:rPr>
        <w:t>Federazione Italiana Cinema d’Essai (FICE) delle Tre Venezie</w:t>
      </w:r>
      <w:r w:rsidRPr="00C52D89">
        <w:rPr>
          <w:sz w:val="24"/>
          <w:szCs w:val="24"/>
        </w:rPr>
        <w:t xml:space="preserve">, </w:t>
      </w:r>
      <w:r w:rsidRPr="00C52D89">
        <w:rPr>
          <w:b/>
          <w:sz w:val="24"/>
          <w:szCs w:val="24"/>
        </w:rPr>
        <w:t>Associazione Generale Italiana dello Spettacolo (AGIS) delle Tre Venezie</w:t>
      </w:r>
      <w:r w:rsidR="00701AC9">
        <w:rPr>
          <w:sz w:val="24"/>
          <w:szCs w:val="24"/>
        </w:rPr>
        <w:t xml:space="preserve"> e</w:t>
      </w:r>
      <w:r w:rsidRPr="00C52D89">
        <w:rPr>
          <w:sz w:val="24"/>
          <w:szCs w:val="24"/>
        </w:rPr>
        <w:t xml:space="preserve"> la collaborazione con </w:t>
      </w:r>
      <w:r w:rsidRPr="00C52D89">
        <w:rPr>
          <w:b/>
          <w:sz w:val="24"/>
          <w:szCs w:val="24"/>
        </w:rPr>
        <w:t>Fondazione Cineteca di Bologna</w:t>
      </w:r>
      <w:r w:rsidR="00701AC9">
        <w:rPr>
          <w:sz w:val="24"/>
          <w:szCs w:val="24"/>
        </w:rPr>
        <w:t xml:space="preserve"> e </w:t>
      </w:r>
      <w:r w:rsidR="00701AC9" w:rsidRPr="0066272E">
        <w:rPr>
          <w:b/>
          <w:sz w:val="24"/>
          <w:szCs w:val="24"/>
        </w:rPr>
        <w:t>Cineteca Nazionale di Roma</w:t>
      </w:r>
      <w:r w:rsidRPr="00C52D89">
        <w:rPr>
          <w:sz w:val="24"/>
          <w:szCs w:val="24"/>
        </w:rPr>
        <w:t>.</w:t>
      </w:r>
    </w:p>
    <w:p w:rsidR="00C52D89" w:rsidRPr="00C52D89" w:rsidRDefault="00C52D89" w:rsidP="00C52D89">
      <w:pPr>
        <w:rPr>
          <w:sz w:val="24"/>
          <w:szCs w:val="24"/>
        </w:rPr>
      </w:pPr>
      <w:r w:rsidRPr="00C52D89">
        <w:rPr>
          <w:sz w:val="24"/>
          <w:szCs w:val="24"/>
        </w:rPr>
        <w:t xml:space="preserve">Il pubblico </w:t>
      </w:r>
      <w:r w:rsidR="00142A0F">
        <w:rPr>
          <w:sz w:val="24"/>
          <w:szCs w:val="24"/>
        </w:rPr>
        <w:t>veronese</w:t>
      </w:r>
      <w:bookmarkStart w:id="0" w:name="_GoBack"/>
      <w:bookmarkEnd w:id="0"/>
      <w:r w:rsidRPr="00C52D89">
        <w:rPr>
          <w:sz w:val="24"/>
          <w:szCs w:val="24"/>
        </w:rPr>
        <w:t xml:space="preserve"> degli appassionati di cinema, potrà godere della bellezza e la qualità indiscussa dei film proiettati alla </w:t>
      </w:r>
      <w:r w:rsidRPr="00C52D89">
        <w:rPr>
          <w:b/>
          <w:sz w:val="24"/>
          <w:szCs w:val="24"/>
        </w:rPr>
        <w:t>70. Mostra Internazionale d'Arte Cinematografica di Venezia</w:t>
      </w:r>
      <w:r w:rsidRPr="00C52D89">
        <w:rPr>
          <w:sz w:val="24"/>
          <w:szCs w:val="24"/>
        </w:rPr>
        <w:t xml:space="preserve"> nelle sezione</w:t>
      </w:r>
      <w:r w:rsidRPr="00C52D89">
        <w:rPr>
          <w:b/>
          <w:sz w:val="24"/>
          <w:szCs w:val="24"/>
        </w:rPr>
        <w:t>“Orizzonti”</w:t>
      </w:r>
      <w:r w:rsidRPr="00C52D89">
        <w:rPr>
          <w:sz w:val="24"/>
          <w:szCs w:val="24"/>
        </w:rPr>
        <w:t xml:space="preserve">, testimonianza delle tendenze estetiche ed espressive più innovative del cinema contemporaneo e </w:t>
      </w:r>
      <w:r w:rsidRPr="00C52D89">
        <w:rPr>
          <w:b/>
          <w:sz w:val="24"/>
          <w:szCs w:val="24"/>
        </w:rPr>
        <w:t>“Venezia Classici”</w:t>
      </w:r>
      <w:r w:rsidRPr="00C52D89">
        <w:rPr>
          <w:sz w:val="24"/>
          <w:szCs w:val="24"/>
        </w:rPr>
        <w:t xml:space="preserve"> sezione che, grazie al restauro di vecchie pellicole, consente di riportare alla luce capolavori della produzione italiana e internazionale e rivalutare l’esperienza di importanti maestri del cinema.</w:t>
      </w:r>
    </w:p>
    <w:p w:rsidR="00C52D89" w:rsidRPr="00C52D89" w:rsidRDefault="00C52D89" w:rsidP="00C52D89">
      <w:pPr>
        <w:rPr>
          <w:i/>
          <w:sz w:val="24"/>
          <w:szCs w:val="24"/>
        </w:rPr>
      </w:pPr>
      <w:r w:rsidRPr="00C52D89">
        <w:rPr>
          <w:sz w:val="24"/>
          <w:szCs w:val="24"/>
        </w:rPr>
        <w:t>«</w:t>
      </w:r>
      <w:r w:rsidRPr="00C52D89">
        <w:rPr>
          <w:i/>
          <w:sz w:val="24"/>
          <w:szCs w:val="24"/>
        </w:rPr>
        <w:t>Orizzonti e Venezia Classici</w:t>
      </w:r>
      <w:r w:rsidRPr="00C52D89">
        <w:rPr>
          <w:sz w:val="24"/>
          <w:szCs w:val="24"/>
        </w:rPr>
        <w:t xml:space="preserve"> – sottolinea </w:t>
      </w:r>
      <w:r w:rsidRPr="00C52D89">
        <w:rPr>
          <w:b/>
          <w:sz w:val="24"/>
          <w:szCs w:val="24"/>
        </w:rPr>
        <w:t>Filippo Nalon</w:t>
      </w:r>
      <w:r w:rsidRPr="00C52D89">
        <w:rPr>
          <w:sz w:val="24"/>
          <w:szCs w:val="24"/>
        </w:rPr>
        <w:t xml:space="preserve">, Presidente Fice Tre Venezie-  </w:t>
      </w:r>
      <w:r w:rsidRPr="00C52D89">
        <w:rPr>
          <w:i/>
          <w:sz w:val="24"/>
          <w:szCs w:val="24"/>
        </w:rPr>
        <w:t>rappresentano da un lato uno sguardo sui nuovi linguaggi cinematografici che a livello mondiale stanno emergendo e che la Biennale di Venezia presenta nell’ambito della Mostra d’Arte Cinematografica e, dall’altro, una “Retrospettiva” sui film considerati appunto Classici della “Storia del Cinema”. Accostare Passato e Presente (digitale e pellicola), risulta quindi particolarmente interessante e stimolante».</w:t>
      </w:r>
    </w:p>
    <w:p w:rsidR="00CB5C96" w:rsidRDefault="00C52D89" w:rsidP="00CB5C96">
      <w:pPr>
        <w:rPr>
          <w:sz w:val="24"/>
          <w:szCs w:val="24"/>
        </w:rPr>
      </w:pPr>
      <w:r w:rsidRPr="00C52D89">
        <w:rPr>
          <w:sz w:val="24"/>
          <w:szCs w:val="24"/>
        </w:rPr>
        <w:t>Apre la rassegna</w:t>
      </w:r>
      <w:r w:rsidR="00CB5C96">
        <w:rPr>
          <w:sz w:val="24"/>
          <w:szCs w:val="24"/>
        </w:rPr>
        <w:t xml:space="preserve"> </w:t>
      </w:r>
      <w:r w:rsidR="00CB5C96" w:rsidRPr="00CB5C96">
        <w:rPr>
          <w:b/>
          <w:sz w:val="24"/>
          <w:szCs w:val="24"/>
        </w:rPr>
        <w:t>alle 20.00</w:t>
      </w:r>
      <w:r w:rsidR="00CB5C96">
        <w:rPr>
          <w:sz w:val="24"/>
          <w:szCs w:val="24"/>
        </w:rPr>
        <w:t xml:space="preserve">  al </w:t>
      </w:r>
      <w:r w:rsidR="00CB5C96" w:rsidRPr="00CB5C96">
        <w:rPr>
          <w:b/>
          <w:sz w:val="24"/>
          <w:szCs w:val="24"/>
        </w:rPr>
        <w:t>Cinema Pindemonte</w:t>
      </w:r>
      <w:r w:rsidR="00CB5C96">
        <w:rPr>
          <w:sz w:val="24"/>
          <w:szCs w:val="24"/>
        </w:rPr>
        <w:t xml:space="preserve"> di </w:t>
      </w:r>
      <w:r w:rsidR="00CB5C96" w:rsidRPr="00CB5C96">
        <w:rPr>
          <w:b/>
          <w:sz w:val="24"/>
          <w:szCs w:val="24"/>
        </w:rPr>
        <w:t>Verona</w:t>
      </w:r>
      <w:r w:rsidRPr="00C52D89">
        <w:rPr>
          <w:sz w:val="24"/>
          <w:szCs w:val="24"/>
        </w:rPr>
        <w:t xml:space="preserve">, per la sezione </w:t>
      </w:r>
      <w:r w:rsidRPr="00CB5C96">
        <w:rPr>
          <w:b/>
          <w:sz w:val="24"/>
          <w:szCs w:val="24"/>
        </w:rPr>
        <w:t>“Venezia Classici”</w:t>
      </w:r>
      <w:r>
        <w:rPr>
          <w:sz w:val="24"/>
          <w:szCs w:val="24"/>
        </w:rPr>
        <w:t xml:space="preserve">, </w:t>
      </w:r>
      <w:r w:rsidR="00CB5C96">
        <w:rPr>
          <w:sz w:val="24"/>
          <w:szCs w:val="24"/>
        </w:rPr>
        <w:t xml:space="preserve">il film </w:t>
      </w:r>
      <w:r w:rsidRPr="00CB5C96">
        <w:rPr>
          <w:b/>
          <w:sz w:val="24"/>
          <w:szCs w:val="24"/>
        </w:rPr>
        <w:t>“Paisà”</w:t>
      </w:r>
      <w:r w:rsidRPr="00C52D89">
        <w:rPr>
          <w:sz w:val="24"/>
          <w:szCs w:val="24"/>
        </w:rPr>
        <w:t xml:space="preserve"> di </w:t>
      </w:r>
      <w:r w:rsidRPr="00CB5C96">
        <w:rPr>
          <w:b/>
          <w:sz w:val="24"/>
          <w:szCs w:val="24"/>
        </w:rPr>
        <w:t>Roberto Rossellini</w:t>
      </w:r>
      <w:r>
        <w:rPr>
          <w:sz w:val="24"/>
          <w:szCs w:val="24"/>
        </w:rPr>
        <w:t xml:space="preserve">. </w:t>
      </w:r>
      <w:r w:rsidR="00CB5C96" w:rsidRPr="00DA693B">
        <w:rPr>
          <w:sz w:val="24"/>
          <w:szCs w:val="24"/>
        </w:rPr>
        <w:t xml:space="preserve">Suddiviso in sei episodi, </w:t>
      </w:r>
      <w:r w:rsidR="00CB5C96">
        <w:rPr>
          <w:sz w:val="24"/>
          <w:szCs w:val="24"/>
        </w:rPr>
        <w:t xml:space="preserve">l’opera </w:t>
      </w:r>
      <w:r w:rsidR="00CB5C96" w:rsidRPr="00DA693B">
        <w:rPr>
          <w:sz w:val="24"/>
          <w:szCs w:val="24"/>
        </w:rPr>
        <w:t>attraversa l’intero territorio italiano, costruendo una narrazione spazio-temporale che ci porta dalla Sicilia, nel luglio del 1943, a Porto Tolle, nell’inverno del 1944, passando per Napoli, Roma, Firenze e l’Appennino emiliano.</w:t>
      </w:r>
      <w:r w:rsidR="00CB5C96">
        <w:rPr>
          <w:sz w:val="24"/>
          <w:szCs w:val="24"/>
        </w:rPr>
        <w:t xml:space="preserve"> In</w:t>
      </w:r>
      <w:r w:rsidR="00CB5C96" w:rsidRPr="00DA693B">
        <w:rPr>
          <w:sz w:val="24"/>
          <w:szCs w:val="24"/>
        </w:rPr>
        <w:t xml:space="preserve"> continuità con </w:t>
      </w:r>
      <w:r w:rsidR="00CB5C96">
        <w:rPr>
          <w:sz w:val="24"/>
          <w:szCs w:val="24"/>
        </w:rPr>
        <w:t>“</w:t>
      </w:r>
      <w:r w:rsidR="00CB5C96" w:rsidRPr="00DA693B">
        <w:rPr>
          <w:sz w:val="24"/>
          <w:szCs w:val="24"/>
        </w:rPr>
        <w:t>Roma città aperta</w:t>
      </w:r>
      <w:r w:rsidR="00CB5C96">
        <w:rPr>
          <w:sz w:val="24"/>
          <w:szCs w:val="24"/>
        </w:rPr>
        <w:t>”</w:t>
      </w:r>
      <w:r w:rsidR="00CB5C96" w:rsidRPr="00DA693B">
        <w:rPr>
          <w:sz w:val="24"/>
          <w:szCs w:val="24"/>
        </w:rPr>
        <w:t xml:space="preserve">, </w:t>
      </w:r>
      <w:r w:rsidR="00CB5C96">
        <w:rPr>
          <w:sz w:val="24"/>
          <w:szCs w:val="24"/>
        </w:rPr>
        <w:t>il film</w:t>
      </w:r>
      <w:r w:rsidR="00CB5C96" w:rsidRPr="00DA693B">
        <w:rPr>
          <w:sz w:val="24"/>
          <w:szCs w:val="24"/>
        </w:rPr>
        <w:t xml:space="preserve"> rinnova la felice collaborazione per la sceneggiatura tra lo stesso Rossellini, Sergio Amidei e Federico Fellini, capaci di costruire un film che si sarebbe poi retto sulle vividissime interpretazioni di attori non professionisti.</w:t>
      </w:r>
    </w:p>
    <w:p w:rsidR="00CB5C96" w:rsidRDefault="00CB5C96" w:rsidP="00CB5C9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La sezione “Orizzonti” propone, invece, alle 22.15, </w:t>
      </w:r>
      <w:r w:rsidRPr="00AE470B">
        <w:rPr>
          <w:b/>
          <w:sz w:val="24"/>
          <w:szCs w:val="24"/>
        </w:rPr>
        <w:t>“La vida después”</w:t>
      </w:r>
      <w:r>
        <w:rPr>
          <w:sz w:val="24"/>
          <w:szCs w:val="24"/>
        </w:rPr>
        <w:t xml:space="preserve"> (</w:t>
      </w:r>
      <w:r w:rsidRPr="00B3329E">
        <w:rPr>
          <w:sz w:val="24"/>
          <w:szCs w:val="24"/>
        </w:rPr>
        <w:t>Messico,</w:t>
      </w:r>
      <w:r>
        <w:rPr>
          <w:sz w:val="24"/>
          <w:szCs w:val="24"/>
        </w:rPr>
        <w:t xml:space="preserve"> 2013, </w:t>
      </w:r>
      <w:r w:rsidRPr="00B3329E">
        <w:rPr>
          <w:sz w:val="24"/>
          <w:szCs w:val="24"/>
        </w:rPr>
        <w:t xml:space="preserve"> 90'</w:t>
      </w:r>
      <w:r>
        <w:rPr>
          <w:sz w:val="24"/>
          <w:szCs w:val="24"/>
        </w:rPr>
        <w:t xml:space="preserve">) del regista </w:t>
      </w:r>
      <w:r w:rsidRPr="00AE470B">
        <w:rPr>
          <w:b/>
          <w:sz w:val="24"/>
          <w:szCs w:val="24"/>
        </w:rPr>
        <w:t>David Pablos</w:t>
      </w:r>
      <w:r>
        <w:rPr>
          <w:sz w:val="24"/>
          <w:szCs w:val="24"/>
        </w:rPr>
        <w:t xml:space="preserve">. </w:t>
      </w:r>
      <w:r w:rsidRPr="00F52FBB">
        <w:rPr>
          <w:rFonts w:eastAsia="Times New Roman" w:cs="Times New Roman"/>
          <w:sz w:val="24"/>
          <w:szCs w:val="24"/>
          <w:lang w:eastAsia="it-IT"/>
        </w:rPr>
        <w:t xml:space="preserve">Rodrigo e Samuel sono fratelli, divisi da una manciata d’anni e dal carattere. </w:t>
      </w:r>
      <w:r w:rsidRPr="00F52FBB">
        <w:rPr>
          <w:rFonts w:eastAsia="Times New Roman" w:cs="Times New Roman"/>
          <w:sz w:val="24"/>
          <w:szCs w:val="24"/>
          <w:lang w:eastAsia="it-IT"/>
        </w:rPr>
        <w:lastRenderedPageBreak/>
        <w:t>Tanto il primo (il più grande) è aggressivo quanto il secondo è più pacato e riflessivo. Quando la loro madre – da sempre instabile mentalmente – scompare lasciando come unica traccia un misterioso biglietto d’addio, inizia per loro un viaggio che li porterà ad attraversare il Messico fino al deserto di Sonora, luogo terribile e iniziatico per antonomasia. La ricerca di Rodrigo e Samuel sarà infatti anche un intenso e doloroso superamento della linea d’ombra, nel corso del quale le diverse indoli dei fratelli faranno in tempo a riconoscersi e scontrarsi nell’eterna lotta che promette la salvezza al prezzo di recidere il legame con le persone amate.</w:t>
      </w:r>
    </w:p>
    <w:p w:rsidR="00CB5C96" w:rsidRDefault="00CB5C96" w:rsidP="00CB5C9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CB5C96" w:rsidRDefault="00CB5C96" w:rsidP="00CB5C96">
      <w:pPr>
        <w:rPr>
          <w:sz w:val="24"/>
          <w:szCs w:val="24"/>
        </w:rPr>
      </w:pPr>
      <w:r w:rsidRPr="00166CEF">
        <w:rPr>
          <w:b/>
          <w:sz w:val="24"/>
          <w:szCs w:val="24"/>
        </w:rPr>
        <w:t>Tutte le proiezioni sono in lingua originale sottotitolate in italiano e saranno presentati in sala da studiosi e docenti universitari di cinema</w:t>
      </w:r>
      <w:r>
        <w:rPr>
          <w:sz w:val="24"/>
          <w:szCs w:val="24"/>
        </w:rPr>
        <w:t>.</w:t>
      </w:r>
    </w:p>
    <w:p w:rsidR="00CB5C96" w:rsidRPr="00166CEF" w:rsidRDefault="00CB5C96" w:rsidP="00CB5C96">
      <w:pPr>
        <w:rPr>
          <w:b/>
          <w:sz w:val="24"/>
          <w:szCs w:val="24"/>
        </w:rPr>
      </w:pPr>
      <w:r w:rsidRPr="00166CEF">
        <w:rPr>
          <w:b/>
          <w:sz w:val="24"/>
          <w:szCs w:val="24"/>
        </w:rPr>
        <w:t>L’ingresso ai film della sezione “Orizzonti” è di 3 euro; i film della sezione “Venezia Classici” sono ad ingresso libero e gratuito fino ad esaurimento posti.</w:t>
      </w:r>
    </w:p>
    <w:p w:rsidR="00CB5C96" w:rsidRDefault="00CB5C96" w:rsidP="00CB5C96">
      <w:pPr>
        <w:rPr>
          <w:sz w:val="24"/>
          <w:szCs w:val="24"/>
        </w:rPr>
      </w:pPr>
      <w:r>
        <w:rPr>
          <w:sz w:val="24"/>
          <w:szCs w:val="24"/>
        </w:rPr>
        <w:t xml:space="preserve">La rassegna </w:t>
      </w:r>
      <w:r w:rsidRPr="005A56D9">
        <w:rPr>
          <w:i/>
          <w:sz w:val="24"/>
          <w:szCs w:val="24"/>
        </w:rPr>
        <w:t>“Le Giornate della Mostra. Orizzonti e Venezia Classici”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si inserisce n</w:t>
      </w:r>
      <w:r w:rsidRPr="00A35E7C">
        <w:rPr>
          <w:sz w:val="24"/>
          <w:szCs w:val="24"/>
        </w:rPr>
        <w:t>ell’ambito</w:t>
      </w:r>
      <w:r>
        <w:rPr>
          <w:sz w:val="24"/>
          <w:szCs w:val="24"/>
        </w:rPr>
        <w:t xml:space="preserve"> di un più articolato programma </w:t>
      </w:r>
      <w:r w:rsidRPr="00A35E7C">
        <w:rPr>
          <w:sz w:val="24"/>
          <w:szCs w:val="24"/>
        </w:rPr>
        <w:t>di iniziative di promozione della cultura cinematografica</w:t>
      </w:r>
      <w:r>
        <w:rPr>
          <w:sz w:val="24"/>
          <w:szCs w:val="24"/>
        </w:rPr>
        <w:t>. Con “</w:t>
      </w:r>
      <w:r w:rsidRPr="00A35E7C">
        <w:rPr>
          <w:b/>
          <w:i/>
          <w:sz w:val="24"/>
          <w:szCs w:val="24"/>
        </w:rPr>
        <w:t>Il Cinema Visibile, la Regione del Veneto per il Cinema di Qualità</w:t>
      </w:r>
      <w:r>
        <w:rPr>
          <w:sz w:val="24"/>
          <w:szCs w:val="24"/>
        </w:rPr>
        <w:t>”, la Regione, nelle parole dell’</w:t>
      </w:r>
      <w:r w:rsidRPr="00790C9C">
        <w:rPr>
          <w:b/>
          <w:sz w:val="24"/>
          <w:szCs w:val="24"/>
        </w:rPr>
        <w:t>On. Marino Zorzato</w:t>
      </w:r>
      <w:r>
        <w:rPr>
          <w:sz w:val="24"/>
          <w:szCs w:val="24"/>
        </w:rPr>
        <w:t xml:space="preserve">, Vice Presidente e </w:t>
      </w:r>
      <w:r w:rsidRPr="00A35E7C">
        <w:rPr>
          <w:sz w:val="24"/>
          <w:szCs w:val="24"/>
        </w:rPr>
        <w:t xml:space="preserve">Assessore alla Cultura </w:t>
      </w:r>
      <w:r>
        <w:rPr>
          <w:sz w:val="24"/>
          <w:szCs w:val="24"/>
        </w:rPr>
        <w:t xml:space="preserve">della </w:t>
      </w:r>
      <w:r w:rsidRPr="00A35E7C">
        <w:rPr>
          <w:sz w:val="24"/>
          <w:szCs w:val="24"/>
        </w:rPr>
        <w:t>Regione del Veneto</w:t>
      </w:r>
      <w:r>
        <w:rPr>
          <w:sz w:val="24"/>
          <w:szCs w:val="24"/>
        </w:rPr>
        <w:t>, «</w:t>
      </w:r>
      <w:r w:rsidRPr="00A35E7C">
        <w:rPr>
          <w:i/>
          <w:sz w:val="24"/>
          <w:szCs w:val="24"/>
        </w:rPr>
        <w:t>intende continuare</w:t>
      </w:r>
      <w:r>
        <w:rPr>
          <w:i/>
          <w:sz w:val="24"/>
          <w:szCs w:val="24"/>
        </w:rPr>
        <w:t xml:space="preserve">, </w:t>
      </w:r>
      <w:r w:rsidRPr="00941ADA">
        <w:rPr>
          <w:i/>
          <w:sz w:val="24"/>
          <w:szCs w:val="24"/>
        </w:rPr>
        <w:t>sulla scorta dei positivi risultati degli anni precedenti,</w:t>
      </w:r>
      <w:r>
        <w:rPr>
          <w:sz w:val="24"/>
          <w:szCs w:val="24"/>
        </w:rPr>
        <w:t xml:space="preserve"> </w:t>
      </w:r>
      <w:r w:rsidRPr="00A35E7C">
        <w:rPr>
          <w:i/>
          <w:sz w:val="24"/>
          <w:szCs w:val="24"/>
        </w:rPr>
        <w:t xml:space="preserve"> il suo impegno anche per promuovere le sale cinematografiche del circuito regionale come luoghi di cultura. In questo senso la proficua collaborazione fra Regione del Veneto, Biennale e Fice, giunta al suo quarto anno, si pone come importante occasione per divulgare il cinema d’autore e per valorizzare le sale d’essai del nostro territorio</w:t>
      </w:r>
      <w:r>
        <w:rPr>
          <w:sz w:val="24"/>
          <w:szCs w:val="24"/>
        </w:rPr>
        <w:t>»</w:t>
      </w:r>
      <w:r w:rsidRPr="00A35E7C">
        <w:rPr>
          <w:sz w:val="24"/>
          <w:szCs w:val="24"/>
        </w:rPr>
        <w:t>.</w:t>
      </w:r>
    </w:p>
    <w:p w:rsidR="00CB5C96" w:rsidRPr="00166CEF" w:rsidRDefault="00CB5C96" w:rsidP="00CB5C96">
      <w:pPr>
        <w:contextualSpacing/>
        <w:rPr>
          <w:rFonts w:cs="Calibri"/>
          <w:b/>
          <w:sz w:val="24"/>
          <w:szCs w:val="24"/>
        </w:rPr>
      </w:pPr>
      <w:r w:rsidRPr="00166CEF">
        <w:rPr>
          <w:rFonts w:cs="Calibri"/>
          <w:b/>
          <w:sz w:val="24"/>
          <w:szCs w:val="24"/>
        </w:rPr>
        <w:t>Per informazioni</w:t>
      </w:r>
    </w:p>
    <w:p w:rsidR="00CB5C96" w:rsidRDefault="00CB5C96" w:rsidP="00CB5C96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b/>
          <w:sz w:val="24"/>
          <w:szCs w:val="24"/>
        </w:rPr>
        <w:t>Fice Tre Venezie</w:t>
      </w:r>
    </w:p>
    <w:p w:rsidR="00CB5C96" w:rsidRPr="00F70446" w:rsidRDefault="00CB5C96" w:rsidP="00CB5C96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Tel. 049 8750851</w:t>
      </w:r>
    </w:p>
    <w:p w:rsidR="00CB5C96" w:rsidRPr="00F70446" w:rsidRDefault="00CB5C96" w:rsidP="00CB5C96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fice3ve@agistriveneto.it</w:t>
      </w:r>
    </w:p>
    <w:p w:rsidR="00CB5C96" w:rsidRDefault="00142A0F" w:rsidP="00CB5C96">
      <w:pPr>
        <w:contextualSpacing/>
        <w:rPr>
          <w:rFonts w:cs="Calibri"/>
          <w:sz w:val="24"/>
          <w:szCs w:val="24"/>
        </w:rPr>
      </w:pPr>
      <w:hyperlink r:id="rId6" w:history="1">
        <w:r w:rsidR="00CB5C96" w:rsidRPr="006E4508">
          <w:rPr>
            <w:rStyle w:val="Hyperlink"/>
            <w:rFonts w:cs="Calibri"/>
            <w:sz w:val="24"/>
            <w:szCs w:val="24"/>
          </w:rPr>
          <w:t>www.spettacoloveneto.it</w:t>
        </w:r>
      </w:hyperlink>
    </w:p>
    <w:p w:rsidR="00CB5C96" w:rsidRPr="00F70446" w:rsidRDefault="00CB5C96" w:rsidP="00CB5C96">
      <w:pPr>
        <w:contextualSpacing/>
        <w:rPr>
          <w:rFonts w:cs="Calibri"/>
          <w:sz w:val="24"/>
          <w:szCs w:val="24"/>
        </w:rPr>
      </w:pPr>
    </w:p>
    <w:p w:rsidR="00CB5C96" w:rsidRPr="00D4184E" w:rsidRDefault="00CB5C96" w:rsidP="00CB5C96">
      <w:pPr>
        <w:jc w:val="left"/>
        <w:rPr>
          <w:rFonts w:cs="Calibri"/>
          <w:b/>
          <w:bCs/>
          <w:sz w:val="24"/>
          <w:szCs w:val="24"/>
        </w:rPr>
      </w:pPr>
      <w:r w:rsidRPr="00F70446">
        <w:rPr>
          <w:rFonts w:cs="Calibri"/>
          <w:b/>
          <w:bCs/>
          <w:sz w:val="24"/>
          <w:szCs w:val="24"/>
        </w:rPr>
        <w:t>Uffi</w:t>
      </w:r>
      <w:r>
        <w:rPr>
          <w:rFonts w:cs="Calibri"/>
          <w:b/>
          <w:bCs/>
          <w:sz w:val="24"/>
          <w:szCs w:val="24"/>
        </w:rPr>
        <w:t>cio Stampa</w:t>
      </w:r>
      <w:r>
        <w:rPr>
          <w:rFonts w:cs="Calibri"/>
          <w:b/>
          <w:bCs/>
          <w:sz w:val="24"/>
          <w:szCs w:val="24"/>
        </w:rPr>
        <w:br/>
        <w:t xml:space="preserve">Studio Pierrepi </w:t>
      </w:r>
      <w:r w:rsidRPr="00F70446">
        <w:rPr>
          <w:rFonts w:cs="Calibri"/>
          <w:sz w:val="24"/>
          <w:szCs w:val="24"/>
        </w:rPr>
        <w:br/>
      </w:r>
      <w:hyperlink r:id="rId7" w:history="1">
        <w:r w:rsidRPr="00F70446">
          <w:rPr>
            <w:rStyle w:val="Hyperlink"/>
            <w:rFonts w:cs="Calibri"/>
            <w:sz w:val="24"/>
            <w:szCs w:val="24"/>
          </w:rPr>
          <w:t>www.studiopierrepi.it</w:t>
        </w:r>
      </w:hyperlink>
    </w:p>
    <w:p w:rsidR="00CB5C96" w:rsidRPr="007B1624" w:rsidRDefault="00CB5C96" w:rsidP="00CB5C9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8F3D0C" w:rsidRPr="00C52D89" w:rsidRDefault="008F3D0C">
      <w:pPr>
        <w:rPr>
          <w:sz w:val="24"/>
          <w:szCs w:val="24"/>
        </w:rPr>
      </w:pPr>
    </w:p>
    <w:sectPr w:rsidR="008F3D0C" w:rsidRPr="00C52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89"/>
    <w:rsid w:val="00142A0F"/>
    <w:rsid w:val="004B5927"/>
    <w:rsid w:val="00701AC9"/>
    <w:rsid w:val="008F3D0C"/>
    <w:rsid w:val="00C52D89"/>
    <w:rsid w:val="00CB5C96"/>
    <w:rsid w:val="00E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5C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5C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pierrep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ttacolovene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6</cp:revision>
  <dcterms:created xsi:type="dcterms:W3CDTF">2013-10-15T08:24:00Z</dcterms:created>
  <dcterms:modified xsi:type="dcterms:W3CDTF">2013-10-15T13:53:00Z</dcterms:modified>
</cp:coreProperties>
</file>