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15" w:rsidRDefault="00CE0615" w:rsidP="00CE0615">
      <w:pPr>
        <w:jc w:val="center"/>
        <w:rPr>
          <w:b/>
          <w:color w:val="FF0000"/>
          <w:sz w:val="24"/>
          <w:szCs w:val="24"/>
        </w:rPr>
      </w:pPr>
      <w:r>
        <w:rPr>
          <w:b/>
          <w:noProof/>
          <w:color w:val="FF0000"/>
          <w:sz w:val="24"/>
          <w:szCs w:val="24"/>
          <w:lang w:eastAsia="it-IT"/>
        </w:rPr>
        <w:drawing>
          <wp:inline distT="0" distB="0" distL="0" distR="0">
            <wp:extent cx="4680000" cy="14164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binato assessorato corte.jpg"/>
                    <pic:cNvPicPr/>
                  </pic:nvPicPr>
                  <pic:blipFill>
                    <a:blip r:embed="rId5">
                      <a:extLst>
                        <a:ext uri="{28A0092B-C50C-407E-A947-70E740481C1C}">
                          <a14:useLocalDpi xmlns:a14="http://schemas.microsoft.com/office/drawing/2010/main" val="0"/>
                        </a:ext>
                      </a:extLst>
                    </a:blip>
                    <a:stretch>
                      <a:fillRect/>
                    </a:stretch>
                  </pic:blipFill>
                  <pic:spPr>
                    <a:xfrm>
                      <a:off x="0" y="0"/>
                      <a:ext cx="4680000" cy="1416431"/>
                    </a:xfrm>
                    <a:prstGeom prst="rect">
                      <a:avLst/>
                    </a:prstGeom>
                  </pic:spPr>
                </pic:pic>
              </a:graphicData>
            </a:graphic>
          </wp:inline>
        </w:drawing>
      </w:r>
    </w:p>
    <w:p w:rsidR="00DB48A0" w:rsidRPr="00DB48A0" w:rsidRDefault="00DB48A0" w:rsidP="00DB48A0">
      <w:pPr>
        <w:contextualSpacing/>
        <w:jc w:val="center"/>
        <w:rPr>
          <w:rFonts w:cs="Arial"/>
          <w:b/>
          <w:color w:val="0000FF"/>
          <w:sz w:val="28"/>
          <w:szCs w:val="28"/>
        </w:rPr>
      </w:pPr>
      <w:r w:rsidRPr="00DB48A0">
        <w:rPr>
          <w:rFonts w:cs="Arial"/>
          <w:b/>
          <w:color w:val="0000FF"/>
          <w:sz w:val="28"/>
          <w:szCs w:val="28"/>
        </w:rPr>
        <w:t>PADOVA WORLD MUSIC FESTIVAL</w:t>
      </w:r>
    </w:p>
    <w:p w:rsidR="00DB48A0" w:rsidRPr="00DB48A0" w:rsidRDefault="00DB48A0" w:rsidP="00DB48A0">
      <w:pPr>
        <w:contextualSpacing/>
        <w:jc w:val="center"/>
        <w:rPr>
          <w:rFonts w:eastAsia="ヒラギノ角ゴ Pro W3" w:cs="Arial"/>
          <w:b/>
          <w:i/>
          <w:color w:val="0000FF"/>
          <w:kern w:val="1"/>
          <w:sz w:val="28"/>
          <w:szCs w:val="28"/>
        </w:rPr>
      </w:pPr>
      <w:r w:rsidRPr="00DB48A0">
        <w:rPr>
          <w:rFonts w:eastAsia="ヒラギノ角ゴ Pro W3" w:cs="Arial"/>
          <w:b/>
          <w:i/>
          <w:color w:val="0000FF"/>
          <w:kern w:val="1"/>
          <w:sz w:val="28"/>
          <w:szCs w:val="28"/>
        </w:rPr>
        <w:t>Castello Carrarese, 10-13 luglio 2013</w:t>
      </w:r>
    </w:p>
    <w:p w:rsidR="00CE0615" w:rsidRDefault="00CE0615">
      <w:pPr>
        <w:rPr>
          <w:b/>
          <w:color w:val="FF0000"/>
          <w:sz w:val="24"/>
          <w:szCs w:val="24"/>
        </w:rPr>
      </w:pPr>
    </w:p>
    <w:p w:rsidR="008F3D0C" w:rsidRDefault="00B034F3">
      <w:pPr>
        <w:rPr>
          <w:b/>
          <w:color w:val="FF0000"/>
          <w:sz w:val="28"/>
          <w:szCs w:val="28"/>
        </w:rPr>
      </w:pPr>
      <w:r>
        <w:rPr>
          <w:b/>
          <w:color w:val="FF0000"/>
          <w:sz w:val="28"/>
          <w:szCs w:val="28"/>
        </w:rPr>
        <w:t xml:space="preserve">Il Castello Carrarese si sposta in Andalusia per il </w:t>
      </w:r>
      <w:r w:rsidRPr="00B034F3">
        <w:rPr>
          <w:b/>
          <w:color w:val="FF0000"/>
          <w:sz w:val="28"/>
          <w:szCs w:val="28"/>
        </w:rPr>
        <w:t>Gran Galà del Flamenco</w:t>
      </w:r>
    </w:p>
    <w:p w:rsidR="003D0466" w:rsidRDefault="00B034F3">
      <w:pPr>
        <w:rPr>
          <w:i/>
          <w:sz w:val="24"/>
          <w:szCs w:val="24"/>
        </w:rPr>
      </w:pPr>
      <w:r>
        <w:rPr>
          <w:i/>
          <w:sz w:val="24"/>
          <w:szCs w:val="24"/>
        </w:rPr>
        <w:t xml:space="preserve">Terzo </w:t>
      </w:r>
      <w:r w:rsidR="003D0466" w:rsidRPr="003D0466">
        <w:rPr>
          <w:i/>
          <w:sz w:val="24"/>
          <w:szCs w:val="24"/>
        </w:rPr>
        <w:t>appuntamento</w:t>
      </w:r>
      <w:r>
        <w:rPr>
          <w:i/>
          <w:sz w:val="24"/>
          <w:szCs w:val="24"/>
        </w:rPr>
        <w:t xml:space="preserve"> venerdì 12 luglio con il</w:t>
      </w:r>
      <w:r w:rsidR="003D0466" w:rsidRPr="003D0466">
        <w:rPr>
          <w:i/>
          <w:sz w:val="24"/>
          <w:szCs w:val="24"/>
        </w:rPr>
        <w:t xml:space="preserve"> “Padova World Music Festival”</w:t>
      </w:r>
      <w:r>
        <w:rPr>
          <w:i/>
          <w:sz w:val="24"/>
          <w:szCs w:val="24"/>
        </w:rPr>
        <w:t xml:space="preserve">. Al Castello Carrarese è il turno del flamenco con un gran galà che vedrà </w:t>
      </w:r>
      <w:r w:rsidRPr="00B034F3">
        <w:rPr>
          <w:i/>
          <w:sz w:val="24"/>
          <w:szCs w:val="24"/>
        </w:rPr>
        <w:t>protagonisti danzatori</w:t>
      </w:r>
      <w:r w:rsidR="00765629">
        <w:rPr>
          <w:i/>
          <w:sz w:val="24"/>
          <w:szCs w:val="24"/>
        </w:rPr>
        <w:t>, cantanti</w:t>
      </w:r>
      <w:r w:rsidRPr="00B034F3">
        <w:rPr>
          <w:i/>
          <w:sz w:val="24"/>
          <w:szCs w:val="24"/>
        </w:rPr>
        <w:t xml:space="preserve"> e musicisti di livello </w:t>
      </w:r>
      <w:r w:rsidR="00765629">
        <w:rPr>
          <w:i/>
          <w:sz w:val="24"/>
          <w:szCs w:val="24"/>
        </w:rPr>
        <w:t xml:space="preserve">internazionale </w:t>
      </w:r>
      <w:r w:rsidRPr="00B034F3">
        <w:rPr>
          <w:i/>
          <w:sz w:val="24"/>
          <w:szCs w:val="24"/>
        </w:rPr>
        <w:t xml:space="preserve">con ben </w:t>
      </w:r>
      <w:r>
        <w:rPr>
          <w:i/>
          <w:sz w:val="24"/>
          <w:szCs w:val="24"/>
        </w:rPr>
        <w:t>nove</w:t>
      </w:r>
      <w:r w:rsidRPr="00B034F3">
        <w:rPr>
          <w:i/>
          <w:sz w:val="24"/>
          <w:szCs w:val="24"/>
        </w:rPr>
        <w:t xml:space="preserve"> artisti sul palco</w:t>
      </w:r>
      <w:r>
        <w:rPr>
          <w:i/>
          <w:sz w:val="24"/>
          <w:szCs w:val="24"/>
        </w:rPr>
        <w:t>.</w:t>
      </w:r>
    </w:p>
    <w:p w:rsidR="00B034F3" w:rsidRDefault="00B034F3">
      <w:pPr>
        <w:rPr>
          <w:sz w:val="24"/>
          <w:szCs w:val="24"/>
        </w:rPr>
      </w:pPr>
      <w:r>
        <w:rPr>
          <w:sz w:val="24"/>
          <w:szCs w:val="24"/>
        </w:rPr>
        <w:t xml:space="preserve">Si continua a ballare anche </w:t>
      </w:r>
      <w:r w:rsidRPr="008E33FB">
        <w:rPr>
          <w:b/>
          <w:sz w:val="24"/>
          <w:szCs w:val="24"/>
        </w:rPr>
        <w:t>venerdì 12 luglio</w:t>
      </w:r>
      <w:r>
        <w:rPr>
          <w:sz w:val="24"/>
          <w:szCs w:val="24"/>
        </w:rPr>
        <w:t xml:space="preserve"> nella suggestiva corte del </w:t>
      </w:r>
      <w:r w:rsidRPr="008E33FB">
        <w:rPr>
          <w:b/>
          <w:sz w:val="24"/>
          <w:szCs w:val="24"/>
        </w:rPr>
        <w:t>Castello Carrarese</w:t>
      </w:r>
      <w:r>
        <w:rPr>
          <w:sz w:val="24"/>
          <w:szCs w:val="24"/>
        </w:rPr>
        <w:t xml:space="preserve"> di Padova, restituita alla città dopo un paziente lavoro di restauro. Dall’Argentina del tango, il viaggio del </w:t>
      </w:r>
      <w:r w:rsidRPr="008E33FB">
        <w:rPr>
          <w:b/>
          <w:sz w:val="24"/>
          <w:szCs w:val="24"/>
        </w:rPr>
        <w:t>“Padova World Music Festival”</w:t>
      </w:r>
      <w:r>
        <w:rPr>
          <w:sz w:val="24"/>
          <w:szCs w:val="24"/>
        </w:rPr>
        <w:t xml:space="preserve"> porta a Padova l’Andalusia con il </w:t>
      </w:r>
      <w:r w:rsidRPr="008E33FB">
        <w:rPr>
          <w:b/>
          <w:sz w:val="24"/>
          <w:szCs w:val="24"/>
        </w:rPr>
        <w:t>“Gran Galà del Flamenco”</w:t>
      </w:r>
      <w:r w:rsidR="008E33FB">
        <w:rPr>
          <w:sz w:val="24"/>
          <w:szCs w:val="24"/>
        </w:rPr>
        <w:t xml:space="preserve">, con danzatori, </w:t>
      </w:r>
      <w:r w:rsidR="008E33FB" w:rsidRPr="008E33FB">
        <w:rPr>
          <w:sz w:val="24"/>
          <w:szCs w:val="24"/>
        </w:rPr>
        <w:t>musicisti</w:t>
      </w:r>
      <w:r w:rsidR="005F3F5F">
        <w:rPr>
          <w:sz w:val="24"/>
          <w:szCs w:val="24"/>
        </w:rPr>
        <w:t>, cantanti</w:t>
      </w:r>
      <w:r w:rsidR="008E33FB" w:rsidRPr="008E33FB">
        <w:rPr>
          <w:sz w:val="24"/>
          <w:szCs w:val="24"/>
        </w:rPr>
        <w:t xml:space="preserve"> </w:t>
      </w:r>
      <w:r w:rsidR="008E33FB">
        <w:rPr>
          <w:sz w:val="24"/>
          <w:szCs w:val="24"/>
        </w:rPr>
        <w:t>e ospiti speciali provenienti dalla Spagna.</w:t>
      </w:r>
    </w:p>
    <w:p w:rsidR="008E33FB" w:rsidRDefault="008E33FB">
      <w:pPr>
        <w:rPr>
          <w:sz w:val="24"/>
          <w:szCs w:val="24"/>
        </w:rPr>
      </w:pPr>
      <w:r>
        <w:rPr>
          <w:sz w:val="24"/>
          <w:szCs w:val="24"/>
        </w:rPr>
        <w:t>I</w:t>
      </w:r>
      <w:r w:rsidRPr="00B034F3">
        <w:rPr>
          <w:sz w:val="24"/>
          <w:szCs w:val="24"/>
        </w:rPr>
        <w:t xml:space="preserve">l </w:t>
      </w:r>
      <w:r w:rsidRPr="008E33FB">
        <w:rPr>
          <w:b/>
          <w:sz w:val="24"/>
          <w:szCs w:val="24"/>
        </w:rPr>
        <w:t>flamenco</w:t>
      </w:r>
      <w:r w:rsidRPr="00B034F3">
        <w:rPr>
          <w:sz w:val="24"/>
          <w:szCs w:val="24"/>
        </w:rPr>
        <w:t>, patrimonio cultural</w:t>
      </w:r>
      <w:r>
        <w:rPr>
          <w:sz w:val="24"/>
          <w:szCs w:val="24"/>
        </w:rPr>
        <w:t xml:space="preserve">e del popolo andaluso e gitano, </w:t>
      </w:r>
      <w:r w:rsidRPr="00B034F3">
        <w:rPr>
          <w:sz w:val="24"/>
          <w:szCs w:val="24"/>
        </w:rPr>
        <w:t>è un’arte che nasce dall’intreccio delle tradizioni culturali e musicali dei diversi popoli che si sono stabiliti in Andalusia nel corso dei secoli (arabi, ebrei e gitani), con il ricco folclore auto</w:t>
      </w:r>
      <w:r>
        <w:rPr>
          <w:sz w:val="24"/>
          <w:szCs w:val="24"/>
        </w:rPr>
        <w:t>ctono.</w:t>
      </w:r>
    </w:p>
    <w:p w:rsidR="00B034F3" w:rsidRPr="00B034F3" w:rsidRDefault="008E33FB" w:rsidP="00B034F3">
      <w:pPr>
        <w:rPr>
          <w:sz w:val="24"/>
          <w:szCs w:val="24"/>
        </w:rPr>
      </w:pPr>
      <w:r>
        <w:rPr>
          <w:sz w:val="24"/>
          <w:szCs w:val="24"/>
        </w:rPr>
        <w:t xml:space="preserve">Per questa serata, </w:t>
      </w:r>
      <w:r w:rsidR="00B034F3" w:rsidRPr="00B034F3">
        <w:rPr>
          <w:sz w:val="24"/>
          <w:szCs w:val="24"/>
        </w:rPr>
        <w:t xml:space="preserve">le ballerine </w:t>
      </w:r>
      <w:r w:rsidR="00B034F3" w:rsidRPr="008E33FB">
        <w:rPr>
          <w:b/>
          <w:sz w:val="24"/>
          <w:szCs w:val="24"/>
        </w:rPr>
        <w:t>Marta Roverato</w:t>
      </w:r>
      <w:r w:rsidR="00B034F3" w:rsidRPr="00B034F3">
        <w:rPr>
          <w:sz w:val="24"/>
          <w:szCs w:val="24"/>
        </w:rPr>
        <w:t>, direttrice artistica dell'</w:t>
      </w:r>
      <w:r w:rsidR="00B034F3" w:rsidRPr="008E33FB">
        <w:rPr>
          <w:i/>
          <w:sz w:val="24"/>
          <w:szCs w:val="24"/>
        </w:rPr>
        <w:t>Associazione Duendarte</w:t>
      </w:r>
      <w:r w:rsidR="00B034F3" w:rsidRPr="00B034F3">
        <w:rPr>
          <w:sz w:val="24"/>
          <w:szCs w:val="24"/>
        </w:rPr>
        <w:t xml:space="preserve">, e </w:t>
      </w:r>
      <w:r w:rsidR="00B034F3" w:rsidRPr="008E33FB">
        <w:rPr>
          <w:b/>
          <w:sz w:val="24"/>
          <w:szCs w:val="24"/>
        </w:rPr>
        <w:t>Eleonora Manica</w:t>
      </w:r>
      <w:r w:rsidR="00B034F3" w:rsidRPr="00B034F3">
        <w:rPr>
          <w:sz w:val="24"/>
          <w:szCs w:val="24"/>
        </w:rPr>
        <w:t xml:space="preserve"> – due tra le più importanti specialiste del </w:t>
      </w:r>
      <w:r w:rsidR="00B034F3" w:rsidRPr="008E33FB">
        <w:rPr>
          <w:i/>
          <w:sz w:val="24"/>
          <w:szCs w:val="24"/>
        </w:rPr>
        <w:t>baile flamenco</w:t>
      </w:r>
      <w:r w:rsidR="00B034F3" w:rsidRPr="00B034F3">
        <w:rPr>
          <w:sz w:val="24"/>
          <w:szCs w:val="24"/>
        </w:rPr>
        <w:t xml:space="preserve"> in Italia – hanno costruito un cast d'eccezione con la partecipazione di grandi artisti spagnoli. </w:t>
      </w:r>
      <w:r w:rsidRPr="00B034F3">
        <w:rPr>
          <w:sz w:val="24"/>
          <w:szCs w:val="24"/>
        </w:rPr>
        <w:t xml:space="preserve">Una </w:t>
      </w:r>
      <w:r w:rsidRPr="008E33FB">
        <w:rPr>
          <w:b/>
          <w:sz w:val="24"/>
          <w:szCs w:val="24"/>
        </w:rPr>
        <w:t>produzione inedita, realizzata appositamente per l'Estate Carrarese</w:t>
      </w:r>
      <w:r w:rsidRPr="00B034F3">
        <w:rPr>
          <w:sz w:val="24"/>
          <w:szCs w:val="24"/>
        </w:rPr>
        <w:t xml:space="preserve"> al Castello di Padova, che vuole far vivere al pubblico l’emozione e l’essenza pura del flamenco: passione</w:t>
      </w:r>
      <w:r>
        <w:rPr>
          <w:sz w:val="24"/>
          <w:szCs w:val="24"/>
        </w:rPr>
        <w:t>, forza, ritmo ed espressività.</w:t>
      </w:r>
    </w:p>
    <w:p w:rsidR="008E33FB" w:rsidRDefault="00B034F3" w:rsidP="00B034F3">
      <w:pPr>
        <w:rPr>
          <w:sz w:val="24"/>
          <w:szCs w:val="24"/>
        </w:rPr>
      </w:pPr>
      <w:r w:rsidRPr="00B034F3">
        <w:rPr>
          <w:sz w:val="24"/>
          <w:szCs w:val="24"/>
        </w:rPr>
        <w:t xml:space="preserve">La serata vedrà come protagonisti danzatori </w:t>
      </w:r>
      <w:r w:rsidR="005D2137">
        <w:rPr>
          <w:sz w:val="24"/>
          <w:szCs w:val="24"/>
        </w:rPr>
        <w:t xml:space="preserve">cantanti </w:t>
      </w:r>
      <w:r w:rsidRPr="00B034F3">
        <w:rPr>
          <w:sz w:val="24"/>
          <w:szCs w:val="24"/>
        </w:rPr>
        <w:t xml:space="preserve">e musicisti di </w:t>
      </w:r>
      <w:r w:rsidR="005D2137">
        <w:rPr>
          <w:sz w:val="24"/>
          <w:szCs w:val="24"/>
        </w:rPr>
        <w:t>livello internazionali</w:t>
      </w:r>
      <w:r w:rsidRPr="00B034F3">
        <w:rPr>
          <w:sz w:val="24"/>
          <w:szCs w:val="24"/>
        </w:rPr>
        <w:t xml:space="preserve"> con ben </w:t>
      </w:r>
      <w:r w:rsidR="008E33FB">
        <w:rPr>
          <w:sz w:val="24"/>
          <w:szCs w:val="24"/>
        </w:rPr>
        <w:t>nove</w:t>
      </w:r>
      <w:r w:rsidRPr="00B034F3">
        <w:rPr>
          <w:sz w:val="24"/>
          <w:szCs w:val="24"/>
        </w:rPr>
        <w:t xml:space="preserve"> artisti sul palco, tra cui la celebre cantaora madrilena </w:t>
      </w:r>
      <w:r w:rsidRPr="008E33FB">
        <w:rPr>
          <w:b/>
          <w:sz w:val="24"/>
          <w:szCs w:val="24"/>
        </w:rPr>
        <w:t>Nieves Hidalgo</w:t>
      </w:r>
      <w:r w:rsidRPr="00B034F3">
        <w:rPr>
          <w:sz w:val="24"/>
          <w:szCs w:val="24"/>
        </w:rPr>
        <w:t xml:space="preserve">, il bailaor de Cordoba </w:t>
      </w:r>
      <w:r w:rsidRPr="008E33FB">
        <w:rPr>
          <w:b/>
          <w:sz w:val="24"/>
          <w:szCs w:val="24"/>
        </w:rPr>
        <w:t>Rubén Martin</w:t>
      </w:r>
      <w:r w:rsidRPr="00B034F3">
        <w:rPr>
          <w:sz w:val="24"/>
          <w:szCs w:val="24"/>
        </w:rPr>
        <w:t xml:space="preserve"> (primo ballerino in “Carmen” nel Teatro Gran Via di Madrid) e il chitarrista </w:t>
      </w:r>
      <w:r w:rsidRPr="008E33FB">
        <w:rPr>
          <w:b/>
          <w:sz w:val="24"/>
          <w:szCs w:val="24"/>
        </w:rPr>
        <w:t>Jorge Padilla</w:t>
      </w:r>
      <w:r w:rsidR="005D2137">
        <w:rPr>
          <w:b/>
          <w:sz w:val="24"/>
          <w:szCs w:val="24"/>
        </w:rPr>
        <w:t xml:space="preserve"> Rodriguez</w:t>
      </w:r>
      <w:r w:rsidRPr="00B034F3">
        <w:rPr>
          <w:sz w:val="24"/>
          <w:szCs w:val="24"/>
        </w:rPr>
        <w:t xml:space="preserve">, compositore e arrangiatore di livello internazionale che nella sua carriera ha accompagnato alcuni tra i più famosi ballerini come Joaquín Cortes, Belén Fernández e Angel Muñoz “El Junco”. </w:t>
      </w:r>
    </w:p>
    <w:p w:rsidR="00B034F3" w:rsidRPr="00B034F3" w:rsidRDefault="00B034F3" w:rsidP="00B034F3">
      <w:pPr>
        <w:rPr>
          <w:sz w:val="24"/>
          <w:szCs w:val="24"/>
        </w:rPr>
      </w:pPr>
      <w:r w:rsidRPr="00B034F3">
        <w:rPr>
          <w:sz w:val="24"/>
          <w:szCs w:val="24"/>
        </w:rPr>
        <w:t>Uno spettacolo di puro flamenco tradizionale spagnolo creato con l’obiettivo di avvicinare il pubblico a quest’arte tanto complessa e poco vissuta qui in Italia ma capace di far toccare con mano i colori dell’anima flamenca.</w:t>
      </w:r>
    </w:p>
    <w:p w:rsidR="00B034F3" w:rsidRDefault="00B034F3">
      <w:pPr>
        <w:rPr>
          <w:i/>
          <w:sz w:val="24"/>
          <w:szCs w:val="24"/>
        </w:rPr>
      </w:pPr>
    </w:p>
    <w:p w:rsidR="00B034F3" w:rsidRPr="003D0466" w:rsidRDefault="00B034F3">
      <w:pPr>
        <w:rPr>
          <w:i/>
          <w:sz w:val="24"/>
          <w:szCs w:val="24"/>
        </w:rPr>
      </w:pPr>
    </w:p>
    <w:p w:rsidR="00A02794" w:rsidRDefault="00A02794" w:rsidP="00A02794">
      <w:pPr>
        <w:rPr>
          <w:i/>
          <w:sz w:val="24"/>
          <w:szCs w:val="24"/>
        </w:rPr>
      </w:pPr>
      <w:r w:rsidRPr="00744C88">
        <w:rPr>
          <w:i/>
          <w:sz w:val="24"/>
          <w:szCs w:val="24"/>
        </w:rPr>
        <w:t>«</w:t>
      </w:r>
      <w:r>
        <w:rPr>
          <w:i/>
          <w:sz w:val="24"/>
          <w:szCs w:val="24"/>
        </w:rPr>
        <w:t>Per il</w:t>
      </w:r>
      <w:r w:rsidRPr="00744C88">
        <w:rPr>
          <w:i/>
          <w:sz w:val="24"/>
          <w:szCs w:val="24"/>
        </w:rPr>
        <w:t xml:space="preserve"> Padova World Music Festival – </w:t>
      </w:r>
      <w:r w:rsidRPr="00744C88">
        <w:rPr>
          <w:sz w:val="24"/>
          <w:szCs w:val="24"/>
        </w:rPr>
        <w:t xml:space="preserve">spiegano gli organizzatori </w:t>
      </w:r>
      <w:r w:rsidRPr="00744C88">
        <w:rPr>
          <w:b/>
          <w:sz w:val="24"/>
          <w:szCs w:val="24"/>
        </w:rPr>
        <w:t>Maurizio Camardi</w:t>
      </w:r>
      <w:r w:rsidRPr="00744C88">
        <w:rPr>
          <w:sz w:val="24"/>
          <w:szCs w:val="24"/>
        </w:rPr>
        <w:t xml:space="preserve"> della </w:t>
      </w:r>
      <w:r w:rsidRPr="00744C88">
        <w:rPr>
          <w:b/>
          <w:sz w:val="24"/>
          <w:szCs w:val="24"/>
        </w:rPr>
        <w:t>Scuola di Musica Gershwin</w:t>
      </w:r>
      <w:r w:rsidRPr="00744C88">
        <w:rPr>
          <w:sz w:val="24"/>
          <w:szCs w:val="24"/>
        </w:rPr>
        <w:t xml:space="preserve"> e </w:t>
      </w:r>
      <w:r w:rsidR="004A7562">
        <w:rPr>
          <w:b/>
          <w:sz w:val="24"/>
          <w:szCs w:val="24"/>
        </w:rPr>
        <w:t>Laura Pul</w:t>
      </w:r>
      <w:r w:rsidRPr="00744C88">
        <w:rPr>
          <w:b/>
          <w:sz w:val="24"/>
          <w:szCs w:val="24"/>
        </w:rPr>
        <w:t>in</w:t>
      </w:r>
      <w:r w:rsidRPr="00744C88">
        <w:rPr>
          <w:sz w:val="24"/>
          <w:szCs w:val="24"/>
        </w:rPr>
        <w:t xml:space="preserve"> di </w:t>
      </w:r>
      <w:r w:rsidRPr="00744C88">
        <w:rPr>
          <w:rFonts w:eastAsia="Verdana" w:cs="Verdana"/>
          <w:b/>
          <w:iCs/>
          <w:kern w:val="2"/>
          <w:sz w:val="24"/>
          <w:szCs w:val="24"/>
        </w:rPr>
        <w:t>Spazio Danza</w:t>
      </w:r>
      <w:r w:rsidRPr="00744C88">
        <w:rPr>
          <w:i/>
          <w:sz w:val="24"/>
          <w:szCs w:val="24"/>
        </w:rPr>
        <w:t xml:space="preserve"> </w:t>
      </w:r>
      <w:r>
        <w:rPr>
          <w:i/>
          <w:sz w:val="24"/>
          <w:szCs w:val="24"/>
        </w:rPr>
        <w:t>–</w:t>
      </w:r>
      <w:r w:rsidRPr="00744C88">
        <w:rPr>
          <w:i/>
          <w:sz w:val="24"/>
          <w:szCs w:val="24"/>
        </w:rPr>
        <w:t xml:space="preserve"> </w:t>
      </w:r>
      <w:r>
        <w:rPr>
          <w:i/>
          <w:sz w:val="24"/>
          <w:szCs w:val="24"/>
        </w:rPr>
        <w:t xml:space="preserve">abbiamo costruito </w:t>
      </w:r>
      <w:r w:rsidRPr="00744C88">
        <w:rPr>
          <w:i/>
          <w:sz w:val="24"/>
          <w:szCs w:val="24"/>
        </w:rPr>
        <w:t>un cartellone di eventi che disegnerà in quattro giorni un percorso che avrà come epicentro il Castello Carrarese, appena restituito alla cittadinanza, nel tentativo di valorizzare la realtà del nostro territorio sia per quanto riguarda i luoghi sia dal punto di vista dell'offerta di iniziative per cittadini e turisti</w:t>
      </w:r>
      <w:r>
        <w:rPr>
          <w:i/>
          <w:sz w:val="24"/>
          <w:szCs w:val="24"/>
        </w:rPr>
        <w:t xml:space="preserve">. Sarà </w:t>
      </w:r>
      <w:r w:rsidRPr="00744C88">
        <w:rPr>
          <w:i/>
          <w:sz w:val="24"/>
          <w:szCs w:val="24"/>
        </w:rPr>
        <w:t xml:space="preserve"> il mondo</w:t>
      </w:r>
      <w:r>
        <w:rPr>
          <w:i/>
          <w:sz w:val="24"/>
          <w:szCs w:val="24"/>
        </w:rPr>
        <w:t xml:space="preserve"> a girare </w:t>
      </w:r>
      <w:r w:rsidRPr="00744C88">
        <w:rPr>
          <w:i/>
          <w:sz w:val="24"/>
          <w:szCs w:val="24"/>
        </w:rPr>
        <w:t xml:space="preserve"> intorno a noi </w:t>
      </w:r>
      <w:r>
        <w:rPr>
          <w:i/>
          <w:sz w:val="24"/>
          <w:szCs w:val="24"/>
        </w:rPr>
        <w:t>e non più noi intorno al mondo».</w:t>
      </w:r>
    </w:p>
    <w:p w:rsidR="00F22DCF" w:rsidRPr="00062026" w:rsidRDefault="00F22DCF" w:rsidP="00F22DCF">
      <w:pPr>
        <w:rPr>
          <w:b/>
          <w:sz w:val="24"/>
          <w:szCs w:val="24"/>
        </w:rPr>
      </w:pPr>
      <w:r w:rsidRPr="00062026">
        <w:rPr>
          <w:rFonts w:cs="Times-Roman"/>
          <w:b/>
          <w:sz w:val="24"/>
          <w:szCs w:val="24"/>
        </w:rPr>
        <w:t xml:space="preserve">In caso di maltempo il concerto si terrà al Multisala MPX di </w:t>
      </w:r>
      <w:r w:rsidRPr="00062026">
        <w:rPr>
          <w:b/>
          <w:sz w:val="24"/>
          <w:szCs w:val="24"/>
        </w:rPr>
        <w:t>Via Antonio Francesco Bonporti, 22</w:t>
      </w:r>
    </w:p>
    <w:p w:rsidR="009F372B" w:rsidRDefault="009F372B" w:rsidP="009F372B">
      <w:pPr>
        <w:spacing w:after="0" w:line="100" w:lineRule="atLeast"/>
        <w:contextualSpacing/>
        <w:jc w:val="left"/>
        <w:rPr>
          <w:rFonts w:cs="Times-Bold"/>
          <w:b/>
          <w:bCs/>
          <w:sz w:val="24"/>
          <w:szCs w:val="24"/>
        </w:rPr>
      </w:pPr>
      <w:r>
        <w:rPr>
          <w:rFonts w:cs="Times-Bold"/>
          <w:b/>
          <w:bCs/>
          <w:sz w:val="24"/>
          <w:szCs w:val="24"/>
        </w:rPr>
        <w:t>Per informazioni:</w:t>
      </w:r>
    </w:p>
    <w:p w:rsidR="009F372B" w:rsidRDefault="009F372B" w:rsidP="009F372B">
      <w:pPr>
        <w:spacing w:after="0" w:line="100" w:lineRule="atLeast"/>
        <w:contextualSpacing/>
        <w:jc w:val="left"/>
        <w:rPr>
          <w:rFonts w:cs="Times-Roman"/>
          <w:sz w:val="24"/>
          <w:szCs w:val="24"/>
        </w:rPr>
      </w:pPr>
      <w:r>
        <w:rPr>
          <w:rFonts w:cs="Times-Bold"/>
          <w:bCs/>
          <w:sz w:val="24"/>
          <w:szCs w:val="24"/>
        </w:rPr>
        <w:t>Infoline:</w:t>
      </w:r>
      <w:r>
        <w:rPr>
          <w:rFonts w:cs="Times-Bold"/>
          <w:b/>
          <w:bCs/>
          <w:sz w:val="24"/>
          <w:szCs w:val="24"/>
        </w:rPr>
        <w:t xml:space="preserve"> </w:t>
      </w:r>
      <w:r>
        <w:rPr>
          <w:rFonts w:cs="Times-Roman"/>
          <w:sz w:val="24"/>
          <w:szCs w:val="24"/>
        </w:rPr>
        <w:t>342 1486878</w:t>
      </w:r>
    </w:p>
    <w:p w:rsidR="009F372B" w:rsidRPr="00F22DCF" w:rsidRDefault="00F22DCF" w:rsidP="009F372B">
      <w:pPr>
        <w:contextualSpacing/>
        <w:rPr>
          <w:rFonts w:cs="Times-Roman"/>
          <w:sz w:val="24"/>
          <w:szCs w:val="24"/>
        </w:rPr>
      </w:pPr>
      <w:r>
        <w:rPr>
          <w:rFonts w:cs="Times-Roman"/>
          <w:sz w:val="24"/>
          <w:szCs w:val="24"/>
        </w:rPr>
        <w:t xml:space="preserve">info@estatecarraresepadova.it </w:t>
      </w:r>
      <w:r w:rsidR="00BF4DC1">
        <w:rPr>
          <w:rFonts w:cs="Times-Roman"/>
          <w:sz w:val="24"/>
          <w:szCs w:val="24"/>
        </w:rPr>
        <w:br/>
      </w:r>
      <w:hyperlink r:id="rId6" w:history="1">
        <w:r w:rsidR="009F372B">
          <w:rPr>
            <w:rStyle w:val="Hyperlink"/>
          </w:rPr>
          <w:t>www.estatecarraresepadova.it</w:t>
        </w:r>
      </w:hyperlink>
    </w:p>
    <w:p w:rsidR="00BF4DC1" w:rsidRDefault="00BF4DC1" w:rsidP="009F372B">
      <w:pPr>
        <w:contextualSpacing/>
      </w:pPr>
    </w:p>
    <w:p w:rsidR="00F22DCF" w:rsidRDefault="00F22DCF" w:rsidP="00F22DCF">
      <w:pPr>
        <w:spacing w:line="200" w:lineRule="atLeast"/>
        <w:contextualSpacing/>
        <w:rPr>
          <w:rFonts w:ascii="Verdana" w:eastAsia="ヒラギノ角ゴ Pro W3" w:hAnsi="Verdana"/>
          <w:b/>
          <w:bCs/>
          <w:color w:val="000000"/>
          <w:kern w:val="1"/>
          <w:sz w:val="18"/>
          <w:szCs w:val="18"/>
        </w:rPr>
      </w:pPr>
      <w:r>
        <w:rPr>
          <w:rFonts w:ascii="Verdana" w:eastAsia="ヒラギノ角ゴ Pro W3" w:hAnsi="Verdana"/>
          <w:b/>
          <w:bCs/>
          <w:color w:val="000000"/>
          <w:kern w:val="1"/>
          <w:sz w:val="18"/>
          <w:szCs w:val="18"/>
        </w:rPr>
        <w:t>Biglietti:</w:t>
      </w:r>
    </w:p>
    <w:p w:rsidR="00F22DCF" w:rsidRDefault="00F22DCF" w:rsidP="00F22DCF">
      <w:pPr>
        <w:spacing w:line="200" w:lineRule="atLeast"/>
        <w:contextualSpacing/>
        <w:rPr>
          <w:rFonts w:ascii="Verdana" w:eastAsia="ヒラギノ角ゴ Pro W3" w:hAnsi="Verdana"/>
          <w:bCs/>
          <w:color w:val="000000"/>
          <w:kern w:val="1"/>
          <w:sz w:val="18"/>
          <w:szCs w:val="18"/>
        </w:rPr>
      </w:pPr>
      <w:r>
        <w:rPr>
          <w:rFonts w:ascii="Verdana" w:eastAsia="ヒラギノ角ゴ Pro W3" w:hAnsi="Verdana"/>
          <w:bCs/>
          <w:color w:val="000000"/>
          <w:kern w:val="1"/>
          <w:sz w:val="18"/>
          <w:szCs w:val="18"/>
        </w:rPr>
        <w:t>posto unico intero: euro 10,00</w:t>
      </w:r>
    </w:p>
    <w:p w:rsidR="00F22DCF" w:rsidRDefault="00F22DCF" w:rsidP="00F22DCF">
      <w:pPr>
        <w:spacing w:line="200" w:lineRule="atLeast"/>
        <w:contextualSpacing/>
        <w:rPr>
          <w:rFonts w:ascii="Verdana" w:eastAsia="ヒラギノ角ゴ Pro W3" w:hAnsi="Verdana"/>
          <w:bCs/>
          <w:color w:val="000000"/>
          <w:kern w:val="1"/>
          <w:sz w:val="18"/>
          <w:szCs w:val="18"/>
        </w:rPr>
      </w:pPr>
      <w:r>
        <w:rPr>
          <w:rFonts w:ascii="Verdana" w:eastAsia="ヒラギノ角ゴ Pro W3" w:hAnsi="Verdana"/>
          <w:bCs/>
          <w:color w:val="000000"/>
          <w:kern w:val="1"/>
          <w:sz w:val="18"/>
          <w:szCs w:val="18"/>
        </w:rPr>
        <w:t>posto unico ridotto: euro 8,00</w:t>
      </w:r>
    </w:p>
    <w:p w:rsidR="00F22DCF" w:rsidRDefault="00F22DCF" w:rsidP="00F22DCF">
      <w:pPr>
        <w:contextualSpacing/>
        <w:rPr>
          <w:rFonts w:ascii="Verdana" w:hAnsi="Verdana"/>
          <w:b/>
          <w:color w:val="000000"/>
          <w:sz w:val="18"/>
          <w:szCs w:val="18"/>
        </w:rPr>
      </w:pPr>
      <w:r>
        <w:rPr>
          <w:rFonts w:ascii="Verdana" w:hAnsi="Verdana"/>
          <w:b/>
          <w:color w:val="000000"/>
          <w:sz w:val="18"/>
          <w:szCs w:val="18"/>
        </w:rPr>
        <w:t>Prevendite:</w:t>
      </w:r>
    </w:p>
    <w:p w:rsidR="00F22DCF" w:rsidRDefault="00F22DCF" w:rsidP="00F22DCF">
      <w:pPr>
        <w:contextualSpacing/>
        <w:rPr>
          <w:rFonts w:ascii="Verdana" w:hAnsi="Verdana"/>
          <w:bCs/>
          <w:color w:val="000000"/>
          <w:kern w:val="1"/>
          <w:sz w:val="18"/>
          <w:szCs w:val="18"/>
        </w:rPr>
      </w:pPr>
      <w:r>
        <w:rPr>
          <w:rFonts w:ascii="Verdana" w:hAnsi="Verdana"/>
          <w:bCs/>
          <w:color w:val="000000"/>
          <w:kern w:val="1"/>
          <w:sz w:val="18"/>
          <w:szCs w:val="18"/>
        </w:rPr>
        <w:t>Gabbia Dischi – via Dante, 8 - tel. 049.8751166</w:t>
      </w:r>
    </w:p>
    <w:p w:rsidR="00F22DCF" w:rsidRDefault="00F22DCF" w:rsidP="00F22DCF">
      <w:pPr>
        <w:contextualSpacing/>
        <w:rPr>
          <w:rFonts w:ascii="Verdana" w:hAnsi="Verdana"/>
          <w:bCs/>
          <w:color w:val="000000"/>
          <w:kern w:val="1"/>
          <w:sz w:val="18"/>
          <w:szCs w:val="18"/>
        </w:rPr>
      </w:pPr>
      <w:r>
        <w:rPr>
          <w:rFonts w:ascii="Verdana" w:hAnsi="Verdana"/>
          <w:bCs/>
          <w:color w:val="000000"/>
          <w:kern w:val="1"/>
          <w:sz w:val="18"/>
          <w:szCs w:val="18"/>
        </w:rPr>
        <w:t>Scuola di Musica Gershwin – via Tonzig, 9 – tel. 342/1486878</w:t>
      </w:r>
    </w:p>
    <w:p w:rsidR="00F22DCF" w:rsidRDefault="00F22DCF" w:rsidP="00F22DCF">
      <w:pPr>
        <w:contextualSpacing/>
        <w:rPr>
          <w:rFonts w:ascii="Verdana" w:hAnsi="Verdana"/>
          <w:bCs/>
          <w:color w:val="000000"/>
          <w:kern w:val="1"/>
          <w:sz w:val="18"/>
          <w:szCs w:val="18"/>
        </w:rPr>
      </w:pPr>
      <w:r>
        <w:rPr>
          <w:rFonts w:ascii="Verdana" w:hAnsi="Verdana"/>
          <w:bCs/>
          <w:color w:val="000000"/>
          <w:kern w:val="1"/>
          <w:sz w:val="18"/>
          <w:szCs w:val="18"/>
        </w:rPr>
        <w:t>la sera dello spettacolo presso biglietteria Castello Carrarese</w:t>
      </w:r>
    </w:p>
    <w:p w:rsidR="00F22DCF" w:rsidRDefault="00F22DCF" w:rsidP="00F22DCF">
      <w:pPr>
        <w:spacing w:line="200" w:lineRule="atLeast"/>
        <w:contextualSpacing/>
        <w:rPr>
          <w:rFonts w:ascii="Verdana" w:hAnsi="Verdana"/>
          <w:bCs/>
          <w:color w:val="000000"/>
          <w:kern w:val="1"/>
          <w:sz w:val="18"/>
          <w:szCs w:val="18"/>
        </w:rPr>
      </w:pPr>
      <w:r>
        <w:rPr>
          <w:rFonts w:ascii="Verdana" w:hAnsi="Verdana"/>
          <w:bCs/>
          <w:color w:val="000000"/>
          <w:kern w:val="1"/>
          <w:sz w:val="18"/>
          <w:szCs w:val="18"/>
        </w:rPr>
        <w:t xml:space="preserve">vendita online sul circuito Vivaticket – </w:t>
      </w:r>
      <w:hyperlink r:id="rId7" w:history="1">
        <w:r>
          <w:rPr>
            <w:rStyle w:val="Hyperlink"/>
            <w:rFonts w:ascii="Verdana" w:hAnsi="Verdana"/>
          </w:rPr>
          <w:t>www.vivaticket.it</w:t>
        </w:r>
      </w:hyperlink>
      <w:r>
        <w:rPr>
          <w:rFonts w:ascii="Verdana" w:hAnsi="Verdana"/>
          <w:bCs/>
          <w:color w:val="000000"/>
          <w:kern w:val="1"/>
          <w:sz w:val="18"/>
          <w:szCs w:val="18"/>
        </w:rPr>
        <w:t xml:space="preserve"> </w:t>
      </w:r>
    </w:p>
    <w:p w:rsidR="00625D88" w:rsidRDefault="00625D88" w:rsidP="00BF4DC1">
      <w:pPr>
        <w:spacing w:after="0" w:line="100" w:lineRule="atLeast"/>
        <w:jc w:val="left"/>
        <w:rPr>
          <w:rFonts w:cs="Times-Roman"/>
        </w:rPr>
      </w:pPr>
    </w:p>
    <w:p w:rsidR="00625D88" w:rsidRPr="00625D88" w:rsidRDefault="00625D88" w:rsidP="00BF4DC1">
      <w:pPr>
        <w:spacing w:after="0" w:line="100" w:lineRule="atLeast"/>
        <w:jc w:val="left"/>
        <w:rPr>
          <w:rFonts w:cs="Times-Roman"/>
          <w:b/>
          <w:sz w:val="24"/>
          <w:szCs w:val="24"/>
        </w:rPr>
      </w:pPr>
      <w:r w:rsidRPr="00625D88">
        <w:rPr>
          <w:rFonts w:cs="Times-Roman"/>
          <w:b/>
          <w:sz w:val="24"/>
          <w:szCs w:val="24"/>
        </w:rPr>
        <w:t>TAMBURINO</w:t>
      </w:r>
    </w:p>
    <w:p w:rsidR="00CE0615" w:rsidRDefault="00CE0615" w:rsidP="009F372B">
      <w:pPr>
        <w:spacing w:line="200" w:lineRule="atLeast"/>
        <w:contextualSpacing/>
        <w:rPr>
          <w:rFonts w:eastAsia="ヒラギノ角ゴ Pro W3"/>
          <w:b/>
          <w:bCs/>
          <w:color w:val="000000"/>
          <w:kern w:val="1"/>
        </w:rPr>
      </w:pPr>
    </w:p>
    <w:p w:rsidR="00F22DCF" w:rsidRDefault="00F22DCF" w:rsidP="00F22DCF">
      <w:pPr>
        <w:spacing w:after="0" w:line="100" w:lineRule="atLeast"/>
        <w:contextualSpacing/>
        <w:jc w:val="left"/>
        <w:rPr>
          <w:rFonts w:cs="Times-Bold"/>
          <w:b/>
          <w:bCs/>
          <w:color w:val="FF0000"/>
          <w:u w:val="single"/>
        </w:rPr>
      </w:pPr>
      <w:r w:rsidRPr="00F22DCF">
        <w:rPr>
          <w:rFonts w:cs="Times-Bold"/>
          <w:b/>
          <w:bCs/>
          <w:color w:val="FF0000"/>
          <w:u w:val="single"/>
        </w:rPr>
        <w:t>venerdì 12 luglio</w:t>
      </w:r>
      <w:r w:rsidR="009230FD">
        <w:rPr>
          <w:rFonts w:cs="Times-Bold"/>
          <w:b/>
          <w:bCs/>
          <w:color w:val="FF0000"/>
          <w:u w:val="single"/>
        </w:rPr>
        <w:t xml:space="preserve">  </w:t>
      </w:r>
      <w:r w:rsidR="009230FD" w:rsidRPr="009230FD">
        <w:rPr>
          <w:rFonts w:cs="Times-Bold"/>
          <w:b/>
          <w:bCs/>
          <w:color w:val="FF0000"/>
          <w:u w:val="single"/>
        </w:rPr>
        <w:t>ore 21.30</w:t>
      </w:r>
    </w:p>
    <w:p w:rsidR="00AB095A" w:rsidRPr="00AB095A" w:rsidRDefault="00AB095A" w:rsidP="00AB095A">
      <w:r>
        <w:t>Castello dei Carraresi, Piazza Castello</w:t>
      </w:r>
      <w:bookmarkStart w:id="0" w:name="_GoBack"/>
      <w:bookmarkEnd w:id="0"/>
    </w:p>
    <w:p w:rsidR="00F22DCF" w:rsidRPr="00F22DCF" w:rsidRDefault="00F22DCF" w:rsidP="00F22DCF">
      <w:pPr>
        <w:spacing w:after="0" w:line="100" w:lineRule="atLeast"/>
        <w:contextualSpacing/>
        <w:jc w:val="left"/>
        <w:rPr>
          <w:rFonts w:cs="Times-Bold"/>
          <w:b/>
          <w:bCs/>
        </w:rPr>
      </w:pPr>
      <w:r w:rsidRPr="00F22DCF">
        <w:rPr>
          <w:rFonts w:cs="Times-Bold"/>
          <w:b/>
          <w:bCs/>
        </w:rPr>
        <w:t>GRAN GALÀ DEL FLAMENCO</w:t>
      </w:r>
    </w:p>
    <w:p w:rsidR="00F22DCF" w:rsidRPr="00F22DCF" w:rsidRDefault="00F22DCF" w:rsidP="00F22DCF">
      <w:pPr>
        <w:spacing w:after="0" w:line="100" w:lineRule="atLeast"/>
        <w:contextualSpacing/>
        <w:jc w:val="left"/>
        <w:rPr>
          <w:rFonts w:cs="Times-Bold"/>
          <w:b/>
          <w:bCs/>
        </w:rPr>
      </w:pPr>
    </w:p>
    <w:p w:rsidR="00F22DCF" w:rsidRPr="00F22DCF" w:rsidRDefault="00F22DCF" w:rsidP="00F22DCF">
      <w:pPr>
        <w:autoSpaceDE w:val="0"/>
        <w:contextualSpacing/>
        <w:rPr>
          <w:rFonts w:eastAsia="Verdana" w:cs="Verdana"/>
        </w:rPr>
      </w:pPr>
      <w:r w:rsidRPr="00F22DCF">
        <w:rPr>
          <w:rFonts w:eastAsia="Verdana" w:cs="Verdana"/>
          <w:b/>
          <w:bCs/>
        </w:rPr>
        <w:t xml:space="preserve">José Salguero </w:t>
      </w:r>
      <w:r w:rsidRPr="00F22DCF">
        <w:rPr>
          <w:rFonts w:eastAsia="Verdana" w:cs="Verdana"/>
        </w:rPr>
        <w:t xml:space="preserve">– cante </w:t>
      </w:r>
    </w:p>
    <w:p w:rsidR="00F22DCF" w:rsidRPr="00F22DCF" w:rsidRDefault="00F22DCF" w:rsidP="00F22DCF">
      <w:pPr>
        <w:autoSpaceDE w:val="0"/>
        <w:contextualSpacing/>
        <w:rPr>
          <w:rFonts w:eastAsia="Verdana" w:cs="Verdana"/>
        </w:rPr>
      </w:pPr>
      <w:r w:rsidRPr="00F22DCF">
        <w:rPr>
          <w:rFonts w:eastAsia="Verdana" w:cs="Verdana"/>
          <w:b/>
          <w:bCs/>
        </w:rPr>
        <w:t xml:space="preserve">Marco Perona </w:t>
      </w:r>
      <w:r w:rsidRPr="00F22DCF">
        <w:rPr>
          <w:rFonts w:eastAsia="Verdana" w:cs="Verdana"/>
        </w:rPr>
        <w:t>– guitarra</w:t>
      </w:r>
    </w:p>
    <w:p w:rsidR="00F22DCF" w:rsidRPr="00F22DCF" w:rsidRDefault="00F22DCF" w:rsidP="00F22DCF">
      <w:pPr>
        <w:autoSpaceDE w:val="0"/>
        <w:contextualSpacing/>
        <w:rPr>
          <w:rFonts w:eastAsia="Verdana" w:cs="Verdana"/>
        </w:rPr>
      </w:pPr>
      <w:r w:rsidRPr="00F22DCF">
        <w:rPr>
          <w:rFonts w:eastAsia="Verdana" w:cs="Verdana"/>
          <w:b/>
          <w:bCs/>
        </w:rPr>
        <w:t xml:space="preserve">Paolo Mappa </w:t>
      </w:r>
      <w:r w:rsidRPr="00F22DCF">
        <w:rPr>
          <w:rFonts w:eastAsia="Verdana" w:cs="Verdana"/>
        </w:rPr>
        <w:t xml:space="preserve">– percussioni </w:t>
      </w:r>
    </w:p>
    <w:p w:rsidR="00F22DCF" w:rsidRPr="00F22DCF" w:rsidRDefault="00F22DCF" w:rsidP="00F22DCF">
      <w:pPr>
        <w:autoSpaceDE w:val="0"/>
        <w:contextualSpacing/>
        <w:rPr>
          <w:rFonts w:eastAsia="Verdana" w:cs="Verdana"/>
          <w:b/>
          <w:bCs/>
        </w:rPr>
      </w:pPr>
      <w:r w:rsidRPr="00F22DCF">
        <w:rPr>
          <w:rFonts w:eastAsia="Verdana" w:cs="Verdana"/>
          <w:b/>
          <w:bCs/>
        </w:rPr>
        <w:t xml:space="preserve">Marta Roverato </w:t>
      </w:r>
      <w:r w:rsidRPr="00F22DCF">
        <w:rPr>
          <w:rFonts w:eastAsia="Verdana" w:cs="Verdana"/>
        </w:rPr>
        <w:t>– baile</w:t>
      </w:r>
      <w:r w:rsidRPr="00F22DCF">
        <w:rPr>
          <w:rFonts w:eastAsia="Verdana" w:cs="Verdana"/>
          <w:b/>
          <w:bCs/>
        </w:rPr>
        <w:t xml:space="preserve"> </w:t>
      </w:r>
    </w:p>
    <w:p w:rsidR="00F22DCF" w:rsidRPr="00F22DCF" w:rsidRDefault="00F22DCF" w:rsidP="00F22DCF">
      <w:pPr>
        <w:autoSpaceDE w:val="0"/>
        <w:contextualSpacing/>
        <w:rPr>
          <w:rFonts w:eastAsia="Verdana" w:cs="Verdana"/>
        </w:rPr>
      </w:pPr>
      <w:r w:rsidRPr="00F22DCF">
        <w:rPr>
          <w:rFonts w:eastAsia="Verdana" w:cs="Verdana"/>
          <w:b/>
          <w:bCs/>
        </w:rPr>
        <w:t xml:space="preserve">Eleonora Manica </w:t>
      </w:r>
      <w:r w:rsidRPr="00F22DCF">
        <w:rPr>
          <w:rFonts w:eastAsia="Verdana" w:cs="Verdana"/>
        </w:rPr>
        <w:t xml:space="preserve">– baile </w:t>
      </w:r>
    </w:p>
    <w:p w:rsidR="00F22DCF" w:rsidRPr="00F22DCF" w:rsidRDefault="00F22DCF" w:rsidP="00F22DCF">
      <w:pPr>
        <w:autoSpaceDE w:val="0"/>
        <w:contextualSpacing/>
        <w:rPr>
          <w:rFonts w:eastAsia="Verdana" w:cs="Verdana"/>
        </w:rPr>
      </w:pPr>
      <w:r w:rsidRPr="00F22DCF">
        <w:rPr>
          <w:rFonts w:eastAsia="Verdana" w:cs="Verdana"/>
          <w:b/>
          <w:bCs/>
        </w:rPr>
        <w:t xml:space="preserve">Claudio Javarone </w:t>
      </w:r>
      <w:r w:rsidRPr="00F22DCF">
        <w:rPr>
          <w:rFonts w:eastAsia="Verdana" w:cs="Verdana"/>
        </w:rPr>
        <w:t xml:space="preserve">– baile </w:t>
      </w:r>
    </w:p>
    <w:p w:rsidR="00F22DCF" w:rsidRPr="00F22DCF" w:rsidRDefault="00F22DCF" w:rsidP="00F22DCF">
      <w:pPr>
        <w:autoSpaceDE w:val="0"/>
        <w:contextualSpacing/>
        <w:rPr>
          <w:rFonts w:eastAsia="font379" w:cs="font379"/>
        </w:rPr>
      </w:pPr>
    </w:p>
    <w:p w:rsidR="00F22DCF" w:rsidRPr="00F22DCF" w:rsidRDefault="00F22DCF" w:rsidP="00F22DCF">
      <w:pPr>
        <w:autoSpaceDE w:val="0"/>
        <w:spacing w:after="0" w:line="200" w:lineRule="atLeast"/>
        <w:contextualSpacing/>
        <w:jc w:val="left"/>
        <w:rPr>
          <w:rFonts w:eastAsia="Verdana" w:cs="Verdana"/>
          <w:b/>
          <w:bCs/>
        </w:rPr>
      </w:pPr>
      <w:r w:rsidRPr="00F22DCF">
        <w:rPr>
          <w:rFonts w:eastAsia="Verdana" w:cs="Verdana"/>
          <w:b/>
          <w:bCs/>
        </w:rPr>
        <w:t>ospiti speciali dalla Spagna</w:t>
      </w:r>
    </w:p>
    <w:p w:rsidR="00F22DCF" w:rsidRPr="00F22DCF" w:rsidRDefault="00F22DCF" w:rsidP="00F22DCF">
      <w:pPr>
        <w:autoSpaceDE w:val="0"/>
        <w:spacing w:after="0" w:line="200" w:lineRule="atLeast"/>
        <w:contextualSpacing/>
        <w:jc w:val="left"/>
        <w:rPr>
          <w:rFonts w:eastAsia="Verdana" w:cs="Verdana"/>
          <w:b/>
          <w:bCs/>
        </w:rPr>
      </w:pPr>
      <w:r w:rsidRPr="00F22DCF">
        <w:rPr>
          <w:rFonts w:eastAsia="Verdana" w:cs="Verdana"/>
          <w:b/>
          <w:bCs/>
        </w:rPr>
        <w:t xml:space="preserve">Nieves Hidalgo </w:t>
      </w:r>
      <w:r w:rsidRPr="00F22DCF">
        <w:rPr>
          <w:rFonts w:eastAsia="Verdana" w:cs="Verdana"/>
        </w:rPr>
        <w:t>– cante</w:t>
      </w:r>
      <w:r w:rsidRPr="00F22DCF">
        <w:rPr>
          <w:rFonts w:eastAsia="Verdana" w:cs="Verdana"/>
          <w:b/>
          <w:bCs/>
        </w:rPr>
        <w:t xml:space="preserve"> </w:t>
      </w:r>
    </w:p>
    <w:p w:rsidR="00F22DCF" w:rsidRPr="00F22DCF" w:rsidRDefault="00F22DCF" w:rsidP="00F22DCF">
      <w:pPr>
        <w:autoSpaceDE w:val="0"/>
        <w:contextualSpacing/>
        <w:rPr>
          <w:rFonts w:eastAsia="Verdana" w:cs="Verdana"/>
        </w:rPr>
      </w:pPr>
      <w:r w:rsidRPr="00F22DCF">
        <w:rPr>
          <w:rFonts w:eastAsia="Verdana" w:cs="Verdana"/>
          <w:b/>
          <w:bCs/>
        </w:rPr>
        <w:t>Jorge Padilla Rodriguez</w:t>
      </w:r>
      <w:r w:rsidRPr="00F22DCF">
        <w:rPr>
          <w:rFonts w:eastAsia="Verdana" w:cs="Verdana"/>
        </w:rPr>
        <w:t xml:space="preserve"> – guitarra</w:t>
      </w:r>
    </w:p>
    <w:p w:rsidR="00F22DCF" w:rsidRPr="00F22DCF" w:rsidRDefault="00F22DCF" w:rsidP="00F22DCF">
      <w:pPr>
        <w:autoSpaceDE w:val="0"/>
        <w:contextualSpacing/>
        <w:rPr>
          <w:rFonts w:eastAsia="Verdana" w:cs="Verdana"/>
        </w:rPr>
      </w:pPr>
      <w:r w:rsidRPr="00F22DCF">
        <w:rPr>
          <w:rFonts w:eastAsia="Verdana" w:cs="Verdana"/>
          <w:b/>
          <w:bCs/>
        </w:rPr>
        <w:t>Rubén Martin</w:t>
      </w:r>
      <w:r w:rsidRPr="00F22DCF">
        <w:rPr>
          <w:rFonts w:eastAsia="Verdana" w:cs="Verdana"/>
        </w:rPr>
        <w:t xml:space="preserve"> – baile</w:t>
      </w:r>
    </w:p>
    <w:p w:rsidR="00F22DCF" w:rsidRDefault="00F22DCF" w:rsidP="00F22DCF">
      <w:pPr>
        <w:autoSpaceDE w:val="0"/>
        <w:contextualSpacing/>
        <w:rPr>
          <w:rFonts w:ascii="Verdana" w:eastAsia="Verdana" w:hAnsi="Verdana" w:cs="Verdana"/>
          <w:sz w:val="18"/>
          <w:szCs w:val="18"/>
        </w:rPr>
      </w:pPr>
    </w:p>
    <w:p w:rsidR="00F22DCF" w:rsidRDefault="00F22DCF" w:rsidP="00F22DCF">
      <w:pPr>
        <w:spacing w:after="0" w:line="100" w:lineRule="atLeast"/>
        <w:jc w:val="left"/>
        <w:rPr>
          <w:rFonts w:cs="Times-Roman"/>
        </w:rPr>
      </w:pPr>
      <w:r>
        <w:rPr>
          <w:rFonts w:cs="Times-Bold"/>
          <w:b/>
          <w:bCs/>
        </w:rPr>
        <w:t xml:space="preserve">Biglietti: </w:t>
      </w:r>
      <w:r>
        <w:rPr>
          <w:rFonts w:cs="Times-Roman"/>
        </w:rPr>
        <w:t>intero € 10 - ridotto € 8</w:t>
      </w:r>
    </w:p>
    <w:p w:rsidR="00F22DCF" w:rsidRDefault="00F22DCF" w:rsidP="00F22DCF">
      <w:pPr>
        <w:spacing w:after="0" w:line="100" w:lineRule="atLeast"/>
        <w:jc w:val="left"/>
        <w:rPr>
          <w:rFonts w:cs="Times-Roman"/>
        </w:rPr>
      </w:pPr>
      <w:r>
        <w:rPr>
          <w:rFonts w:cs="Times-Bold"/>
          <w:b/>
          <w:bCs/>
        </w:rPr>
        <w:t xml:space="preserve">Prevendite: </w:t>
      </w:r>
      <w:r>
        <w:rPr>
          <w:rFonts w:cs="Times-Roman"/>
        </w:rPr>
        <w:t>Gabbia Dischi (via Dante, 8 - tel. 049.8751166)</w:t>
      </w:r>
    </w:p>
    <w:p w:rsidR="00F22DCF" w:rsidRDefault="00F22DCF" w:rsidP="00F22DCF">
      <w:pPr>
        <w:spacing w:after="0" w:line="100" w:lineRule="atLeast"/>
        <w:jc w:val="left"/>
        <w:rPr>
          <w:rFonts w:cs="Times-Roman"/>
        </w:rPr>
      </w:pPr>
      <w:r>
        <w:rPr>
          <w:rFonts w:cs="Times-Roman"/>
        </w:rPr>
        <w:t>Scuola di Musica Gershwin (via Tonzig, 9 – tel. 342.1486878)</w:t>
      </w:r>
    </w:p>
    <w:p w:rsidR="00F22DCF" w:rsidRDefault="00F22DCF" w:rsidP="00F22DCF">
      <w:pPr>
        <w:spacing w:after="0" w:line="100" w:lineRule="atLeast"/>
        <w:jc w:val="left"/>
        <w:rPr>
          <w:rFonts w:cs="Times-Roman"/>
        </w:rPr>
      </w:pPr>
      <w:r>
        <w:rPr>
          <w:rFonts w:cs="Times-Roman"/>
        </w:rPr>
        <w:t>la sera dello spettacolo presso biglietteria Castello Carrarese</w:t>
      </w:r>
    </w:p>
    <w:p w:rsidR="00F22DCF" w:rsidRDefault="00F22DCF" w:rsidP="00F22DCF">
      <w:pPr>
        <w:rPr>
          <w:rFonts w:cs="Times-Roman"/>
        </w:rPr>
      </w:pPr>
      <w:r>
        <w:rPr>
          <w:rFonts w:cs="Times-Bold"/>
          <w:b/>
          <w:bCs/>
        </w:rPr>
        <w:t xml:space="preserve">Info </w:t>
      </w:r>
      <w:r>
        <w:rPr>
          <w:rFonts w:cs="Times-Roman"/>
        </w:rPr>
        <w:t xml:space="preserve">342 1486878 - info@estatecarraresepadova.it - </w:t>
      </w:r>
      <w:hyperlink r:id="rId8" w:history="1">
        <w:r>
          <w:rPr>
            <w:rStyle w:val="Hyperlink"/>
          </w:rPr>
          <w:t>www.estatecarraresepadova.it</w:t>
        </w:r>
      </w:hyperlink>
    </w:p>
    <w:p w:rsidR="003965E6" w:rsidRDefault="003965E6" w:rsidP="003965E6">
      <w:pPr>
        <w:contextualSpacing/>
        <w:rPr>
          <w:b/>
          <w:sz w:val="24"/>
          <w:szCs w:val="24"/>
        </w:rPr>
      </w:pPr>
      <w:r w:rsidRPr="00DB48A0">
        <w:rPr>
          <w:b/>
          <w:sz w:val="24"/>
          <w:szCs w:val="24"/>
        </w:rPr>
        <w:lastRenderedPageBreak/>
        <w:t>Ufficio stampa Studio Pierrepi</w:t>
      </w:r>
    </w:p>
    <w:p w:rsidR="003965E6" w:rsidRPr="003965E6" w:rsidRDefault="00AB095A" w:rsidP="003965E6">
      <w:pPr>
        <w:contextualSpacing/>
        <w:rPr>
          <w:b/>
          <w:sz w:val="24"/>
          <w:szCs w:val="24"/>
        </w:rPr>
      </w:pPr>
      <w:hyperlink r:id="rId9" w:history="1">
        <w:r w:rsidR="003965E6" w:rsidRPr="00F01951">
          <w:rPr>
            <w:rStyle w:val="Hyperlink"/>
            <w:sz w:val="24"/>
            <w:szCs w:val="24"/>
          </w:rPr>
          <w:t>www.studiopierrepi.it</w:t>
        </w:r>
      </w:hyperlink>
    </w:p>
    <w:sectPr w:rsidR="003965E6" w:rsidRPr="003965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Times-Roman">
    <w:altName w:val="Times New Roman"/>
    <w:charset w:val="80"/>
    <w:family w:val="auto"/>
    <w:pitch w:val="variable"/>
  </w:font>
  <w:font w:name="Times-Bold">
    <w:charset w:val="80"/>
    <w:family w:val="auto"/>
    <w:pitch w:val="variable"/>
  </w:font>
  <w:font w:name="font379">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9A"/>
    <w:rsid w:val="0004203A"/>
    <w:rsid w:val="000A4D83"/>
    <w:rsid w:val="000B419A"/>
    <w:rsid w:val="00312047"/>
    <w:rsid w:val="003965E6"/>
    <w:rsid w:val="003D0466"/>
    <w:rsid w:val="004A7562"/>
    <w:rsid w:val="005D2137"/>
    <w:rsid w:val="005F3F5F"/>
    <w:rsid w:val="00607572"/>
    <w:rsid w:val="00625D88"/>
    <w:rsid w:val="00744C88"/>
    <w:rsid w:val="00765629"/>
    <w:rsid w:val="008072F9"/>
    <w:rsid w:val="00860547"/>
    <w:rsid w:val="008E33FB"/>
    <w:rsid w:val="008F3D0C"/>
    <w:rsid w:val="009230FD"/>
    <w:rsid w:val="009F372B"/>
    <w:rsid w:val="00A02794"/>
    <w:rsid w:val="00AB095A"/>
    <w:rsid w:val="00B034F3"/>
    <w:rsid w:val="00BF4DC1"/>
    <w:rsid w:val="00CE0615"/>
    <w:rsid w:val="00D44BEC"/>
    <w:rsid w:val="00DB48A0"/>
    <w:rsid w:val="00F22DCF"/>
    <w:rsid w:val="00F23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72B"/>
    <w:rPr>
      <w:color w:val="000080"/>
      <w:u w:val="single"/>
    </w:rPr>
  </w:style>
  <w:style w:type="paragraph" w:styleId="BalloonText">
    <w:name w:val="Balloon Text"/>
    <w:basedOn w:val="Normal"/>
    <w:link w:val="BalloonTextChar"/>
    <w:uiPriority w:val="99"/>
    <w:semiHidden/>
    <w:unhideWhenUsed/>
    <w:rsid w:val="00CE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372B"/>
    <w:rPr>
      <w:color w:val="000080"/>
      <w:u w:val="single"/>
    </w:rPr>
  </w:style>
  <w:style w:type="paragraph" w:styleId="BalloonText">
    <w:name w:val="Balloon Text"/>
    <w:basedOn w:val="Normal"/>
    <w:link w:val="BalloonTextChar"/>
    <w:uiPriority w:val="99"/>
    <w:semiHidden/>
    <w:unhideWhenUsed/>
    <w:rsid w:val="00CE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ecarraresepadova.it/" TargetMode="External"/><Relationship Id="rId3" Type="http://schemas.openxmlformats.org/officeDocument/2006/relationships/settings" Target="settings.xml"/><Relationship Id="rId7" Type="http://schemas.openxmlformats.org/officeDocument/2006/relationships/hyperlink" Target="http://www.vivaticket.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tatecarraresepadova.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pierre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13</cp:revision>
  <dcterms:created xsi:type="dcterms:W3CDTF">2013-07-06T08:49:00Z</dcterms:created>
  <dcterms:modified xsi:type="dcterms:W3CDTF">2013-07-07T14:43:00Z</dcterms:modified>
</cp:coreProperties>
</file>